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2424"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Приложение № 3 к</w:t>
      </w:r>
    </w:p>
    <w:p w14:paraId="4E32358B"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773D05BC"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7B12013E"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CC6A2C7"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Регламент</w:t>
      </w:r>
    </w:p>
    <w:p w14:paraId="6B5FA4DA"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4F442313"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04026EB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sz w:val="16"/>
          <w:szCs w:val="16"/>
        </w:rPr>
        <w:t>Настоящий Регламент (далее – Регламент) разработан в целях обеспечения безопасности жителей, проживающих на территории коттеджного поселка «</w:t>
      </w:r>
      <w:r>
        <w:rPr>
          <w:b/>
          <w:color w:val="000000"/>
          <w:sz w:val="16"/>
          <w:szCs w:val="16"/>
        </w:rPr>
        <w:t>Кавголовские Холмы</w:t>
      </w:r>
      <w:r>
        <w:rPr>
          <w:color w:val="000000" w:themeColor="text1"/>
          <w:sz w:val="16"/>
          <w:szCs w:val="16"/>
        </w:rPr>
        <w:t>», комфортабельных условий проживания, сохранности дорожного покрытия (внутрипоселковых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w:t>
      </w:r>
      <w:r>
        <w:rPr>
          <w:b/>
          <w:color w:val="000000"/>
          <w:sz w:val="16"/>
          <w:szCs w:val="16"/>
        </w:rPr>
        <w:t>Кавголовские Холмы</w:t>
      </w:r>
      <w:r>
        <w:rPr>
          <w:color w:val="000000" w:themeColor="text1"/>
          <w:sz w:val="16"/>
          <w:szCs w:val="16"/>
        </w:rPr>
        <w:t>».</w:t>
      </w:r>
    </w:p>
    <w:p w14:paraId="6C5D2728"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CB425D6"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Основные понятия</w:t>
      </w:r>
    </w:p>
    <w:p w14:paraId="361C69C5"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B127B09"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Поселок/коттеджный поселок «Кавголовские Холмы</w:t>
      </w:r>
      <w:r>
        <w:rPr>
          <w:b/>
          <w:color w:val="000000" w:themeColor="text1"/>
          <w:sz w:val="16"/>
          <w:szCs w:val="16"/>
        </w:rPr>
        <w:t xml:space="preserve">» </w:t>
      </w:r>
      <w:r>
        <w:rPr>
          <w:color w:val="000000"/>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Всеволожский район.  </w:t>
      </w:r>
    </w:p>
    <w:p w14:paraId="0F070B9F"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Объекты </w:t>
      </w:r>
      <w:r>
        <w:rPr>
          <w:b/>
          <w:color w:val="000000" w:themeColor="text1"/>
          <w:sz w:val="16"/>
          <w:szCs w:val="16"/>
        </w:rPr>
        <w:t>инфраструктуры</w:t>
      </w:r>
      <w:r>
        <w:rPr>
          <w:color w:val="000000" w:themeColor="text1"/>
          <w:sz w:val="16"/>
          <w:szCs w:val="16"/>
        </w:rPr>
        <w:t xml:space="preserve"> </w:t>
      </w:r>
      <w:r>
        <w:rPr>
          <w:color w:val="000000"/>
          <w:sz w:val="16"/>
          <w:szCs w:val="16"/>
        </w:rPr>
        <w:t>– входящие в территорию земельного массива коттеджного поселка «Кавголовские Холмы</w:t>
      </w:r>
      <w:r>
        <w:rPr>
          <w:color w:val="000000" w:themeColor="text1"/>
          <w:sz w:val="16"/>
          <w:szCs w:val="16"/>
        </w:rPr>
        <w:t>»</w:t>
      </w:r>
      <w:r>
        <w:rPr>
          <w:b/>
          <w:color w:val="000000" w:themeColor="text1"/>
          <w:sz w:val="16"/>
          <w:szCs w:val="16"/>
        </w:rPr>
        <w:t xml:space="preserve"> </w:t>
      </w:r>
      <w:r>
        <w:rPr>
          <w:color w:val="000000"/>
          <w:sz w:val="16"/>
          <w:szCs w:val="16"/>
        </w:rPr>
        <w:t>земельные участки, а также иные участки, если указанное оговорено в Договоре, с организованными на них внутрипоселковыми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1C559646"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themeColor="text1"/>
          <w:sz w:val="16"/>
          <w:szCs w:val="16"/>
        </w:rPr>
        <w:t xml:space="preserve">Внутрипоселковые проезды </w:t>
      </w:r>
      <w:r>
        <w:rPr>
          <w:color w:val="000000"/>
          <w:sz w:val="16"/>
          <w:szCs w:val="16"/>
        </w:rPr>
        <w:t xml:space="preserve">– земельные участки, земли, расположенные в границах территории Поселка и не являющиеся Индивидуальными участками, занятые Объектами </w:t>
      </w:r>
      <w:r>
        <w:rPr>
          <w:color w:val="000000" w:themeColor="text1"/>
          <w:sz w:val="16"/>
          <w:szCs w:val="16"/>
        </w:rPr>
        <w:t>инфраструктуры, в ч</w:t>
      </w:r>
      <w:r>
        <w:rPr>
          <w:color w:val="000000"/>
          <w:sz w:val="16"/>
          <w:szCs w:val="16"/>
        </w:rPr>
        <w:t>астности, земельные участки.</w:t>
      </w:r>
    </w:p>
    <w:p w14:paraId="1A72C829"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4075805F"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76CA8E2E"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53BD7A76"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«Кавголовские Холмы</w:t>
      </w:r>
      <w:r>
        <w:rPr>
          <w:color w:val="000000" w:themeColor="text1"/>
          <w:sz w:val="16"/>
          <w:szCs w:val="16"/>
        </w:rPr>
        <w:t>»</w:t>
      </w:r>
    </w:p>
    <w:p w14:paraId="270FF588"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w:t>
      </w:r>
      <w:r>
        <w:rPr>
          <w:color w:val="000000" w:themeColor="text1"/>
          <w:sz w:val="16"/>
          <w:szCs w:val="16"/>
        </w:rPr>
        <w:t xml:space="preserve">Объектов инфраструктуры и внутрипоселковых проездов на </w:t>
      </w:r>
      <w:r>
        <w:rPr>
          <w:color w:val="000000"/>
          <w:sz w:val="16"/>
          <w:szCs w:val="16"/>
        </w:rPr>
        <w:t>основании договора услуг.</w:t>
      </w:r>
    </w:p>
    <w:p w14:paraId="2A4B352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w:t>
      </w:r>
      <w:sdt>
        <w:sdtPr>
          <w:rPr>
            <w:color w:val="000000"/>
            <w:sz w:val="16"/>
            <w:szCs w:val="16"/>
          </w:rPr>
          <w:tag w:val="goog_rdk_1"/>
          <w:id w:val="1954442960"/>
          <w:showingPlcHdr/>
        </w:sdtPr>
        <w:sdtEndPr/>
        <w:sdtContent>
          <w:r>
            <w:t>    </w:t>
          </w:r>
        </w:sdtContent>
      </w:sdt>
      <w:r>
        <w:rPr>
          <w:color w:val="000000"/>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2241FAD9"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584111B9"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Оборудование </w:t>
      </w:r>
      <w:r>
        <w:rPr>
          <w:color w:val="000000"/>
          <w:sz w:val="16"/>
          <w:szCs w:val="16"/>
        </w:rPr>
        <w:t xml:space="preserve">– часть Объектов </w:t>
      </w:r>
      <w:r>
        <w:rPr>
          <w:color w:val="000000" w:themeColor="text1"/>
          <w:sz w:val="16"/>
          <w:szCs w:val="16"/>
        </w:rPr>
        <w:t>инфраструктуры:</w:t>
      </w:r>
      <w:r>
        <w:rPr>
          <w:color w:val="000000"/>
          <w:sz w:val="16"/>
          <w:szCs w:val="16"/>
        </w:rPr>
        <w:t xml:space="preserve">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5351DD9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Элементы благоустройства</w:t>
      </w:r>
      <w:r>
        <w:rPr>
          <w:color w:val="000000"/>
          <w:sz w:val="16"/>
          <w:szCs w:val="16"/>
        </w:rPr>
        <w:t xml:space="preserve"> – часть Объектов </w:t>
      </w:r>
      <w:r>
        <w:rPr>
          <w:color w:val="000000" w:themeColor="text1"/>
          <w:sz w:val="16"/>
          <w:szCs w:val="16"/>
        </w:rPr>
        <w:t>инфраструктуры: тротуары, пешеходные дорожки, пруды, газоны, зеленые насаждения, заборы, клумбы, вазоны, детские площадки, скамейки, урны и иные объекты</w:t>
      </w:r>
      <w:r>
        <w:rPr>
          <w:color w:val="000000"/>
          <w:sz w:val="16"/>
          <w:szCs w:val="16"/>
        </w:rPr>
        <w:t>, не являющиеся Оборудованием и предназначенные для облагораживания территории Поселка.</w:t>
      </w:r>
    </w:p>
    <w:p w14:paraId="06ADEB15"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59202B37"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4226CBBA" w14:textId="77777777" w:rsidR="009A4365" w:rsidRDefault="000272F7">
      <w:pPr>
        <w:tabs>
          <w:tab w:val="left" w:pos="426"/>
        </w:tabs>
        <w:ind w:left="0" w:hanging="2"/>
        <w:jc w:val="both"/>
        <w:rPr>
          <w:rFonts w:ascii="Arial" w:hAnsi="Arial" w:cs="Arial"/>
          <w:color w:val="202122"/>
          <w:sz w:val="26"/>
          <w:szCs w:val="26"/>
          <w:shd w:val="clear" w:color="auto" w:fill="FFFFFF"/>
        </w:rPr>
      </w:pPr>
      <w:r>
        <w:rPr>
          <w:b/>
          <w:sz w:val="16"/>
          <w:szCs w:val="16"/>
        </w:rPr>
        <w:t xml:space="preserve">МРОТ </w:t>
      </w:r>
      <w:r>
        <w:rPr>
          <w:sz w:val="16"/>
          <w:szCs w:val="16"/>
        </w:rPr>
        <w:t xml:space="preserve"> - базовая сумма, установленная для расчета штрафов, согласно действующему законодательству, составляет 100 рублей (статья 5 Федерального закона «О минимальном размере оплаты труда» № 82-ФЗ от 19.06.2000)</w:t>
      </w:r>
    </w:p>
    <w:p w14:paraId="656263E1"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0A9E894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1. Общие положения</w:t>
      </w:r>
    </w:p>
    <w:p w14:paraId="7F044645"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6208C617"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w:t>
      </w:r>
      <w:r>
        <w:rPr>
          <w:color w:val="000000" w:themeColor="text1"/>
          <w:sz w:val="16"/>
          <w:szCs w:val="16"/>
        </w:rPr>
        <w:t>внутрипоселковым проездам Поселка, является документом, обязательн</w:t>
      </w:r>
      <w:r>
        <w:rPr>
          <w:color w:val="000000"/>
          <w:sz w:val="16"/>
          <w:szCs w:val="16"/>
        </w:rPr>
        <w:t>ым для исполнения всеми Владельцами, сотрудниками охраны и лицами, посещающими в установленном порядке территорию Поселка.</w:t>
      </w:r>
    </w:p>
    <w:p w14:paraId="05A45878"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1.2. </w:t>
      </w:r>
      <w:r>
        <w:rPr>
          <w:color w:val="000000" w:themeColor="text1"/>
          <w:sz w:val="16"/>
          <w:szCs w:val="16"/>
        </w:rPr>
        <w:t>Основными задачами пропускного режима являются регламентирование действий владельцев участка при проезде на территорию поселка и всех сотрудников охраны при несении службы, обеспечение сохранности объектов инфраструктуры, а также исключение возможности бесконтрольного проезда на территорию Поселка.</w:t>
      </w:r>
    </w:p>
    <w:p w14:paraId="0CE2AD97"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1.3. Сотрудники охраны, принимаемые на работу, и/или частные охранные предприятия (ЧОП), для в обязательном порядке проходят инструктаж о правилах пропускного режима, движения транспортных средств, пожарной безопасности.</w:t>
      </w:r>
    </w:p>
    <w:p w14:paraId="6F2A43F5"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1.4. Ответственность за обеспечение пропускного режима возлагается на сотрудников охранного предприятия.</w:t>
      </w:r>
    </w:p>
    <w:p w14:paraId="437E007F"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53E5D097"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3280237F"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2. Пропускной режим</w:t>
      </w:r>
    </w:p>
    <w:p w14:paraId="78DE9587"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E1B4672"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70C0"/>
          <w:sz w:val="16"/>
          <w:szCs w:val="16"/>
        </w:rPr>
      </w:pPr>
      <w:r>
        <w:rPr>
          <w:color w:val="000000"/>
          <w:sz w:val="16"/>
          <w:szCs w:val="16"/>
        </w:rPr>
        <w:t>2.1</w:t>
      </w:r>
      <w:r>
        <w:rPr>
          <w:color w:val="0070C0"/>
          <w:sz w:val="16"/>
          <w:szCs w:val="16"/>
        </w:rPr>
        <w:t xml:space="preserve">. </w:t>
      </w:r>
      <w:r>
        <w:rPr>
          <w:sz w:val="16"/>
        </w:rPr>
        <w:t>Пропускной</w:t>
      </w:r>
      <w:r>
        <w:rPr>
          <w:spacing w:val="-5"/>
          <w:sz w:val="16"/>
        </w:rPr>
        <w:t xml:space="preserve"> </w:t>
      </w:r>
      <w:r>
        <w:rPr>
          <w:sz w:val="16"/>
        </w:rPr>
        <w:t>режим</w:t>
      </w:r>
      <w:r>
        <w:rPr>
          <w:spacing w:val="-5"/>
          <w:sz w:val="16"/>
        </w:rPr>
        <w:t xml:space="preserve"> </w:t>
      </w:r>
      <w:r>
        <w:rPr>
          <w:sz w:val="16"/>
        </w:rPr>
        <w:t>регламентирует</w:t>
      </w:r>
      <w:r>
        <w:rPr>
          <w:spacing w:val="-5"/>
          <w:sz w:val="16"/>
        </w:rPr>
        <w:t xml:space="preserve"> </w:t>
      </w:r>
      <w:r>
        <w:rPr>
          <w:sz w:val="16"/>
        </w:rPr>
        <w:t>порядок</w:t>
      </w:r>
      <w:r>
        <w:rPr>
          <w:spacing w:val="-5"/>
          <w:sz w:val="16"/>
        </w:rPr>
        <w:t xml:space="preserve"> </w:t>
      </w:r>
      <w:r>
        <w:rPr>
          <w:sz w:val="16"/>
        </w:rPr>
        <w:t>въезда</w:t>
      </w:r>
      <w:r>
        <w:rPr>
          <w:spacing w:val="-4"/>
          <w:sz w:val="16"/>
        </w:rPr>
        <w:t xml:space="preserve"> </w:t>
      </w:r>
      <w:r>
        <w:rPr>
          <w:sz w:val="16"/>
        </w:rPr>
        <w:t>(выезда)</w:t>
      </w:r>
      <w:r>
        <w:rPr>
          <w:spacing w:val="-5"/>
          <w:sz w:val="16"/>
        </w:rPr>
        <w:t xml:space="preserve"> </w:t>
      </w:r>
      <w:r>
        <w:rPr>
          <w:sz w:val="16"/>
        </w:rPr>
        <w:t>автотранспорта.</w:t>
      </w:r>
    </w:p>
    <w:p w14:paraId="476A343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2.2. Пропускной режим осуществляется через КПП (контрольно-пропускной пункт) Поселка.</w:t>
      </w:r>
    </w:p>
    <w:p w14:paraId="50611F28"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2.3. Въезд (выезд) всех категорий автотранспорта осуществляется только после оформления пропуска установленного образца.</w:t>
      </w:r>
    </w:p>
    <w:p w14:paraId="38F515D4"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2.4. Владельцы, приглашающие на свой Индивидуальный участок сторонних лиц, несут ответственность за соблюдение ими Регламента.</w:t>
      </w:r>
    </w:p>
    <w:p w14:paraId="2D5326C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2.5. Данные правила действуют для владельцев земельных участков, имеющих договорные отношения с СК, при отсутствии задолженности по договору услуг.</w:t>
      </w:r>
    </w:p>
    <w:p w14:paraId="6A02918D" w14:textId="77777777" w:rsidR="009A4365" w:rsidRDefault="000272F7">
      <w:pPr>
        <w:ind w:left="0" w:hanging="2"/>
        <w:rPr>
          <w:sz w:val="16"/>
          <w:szCs w:val="16"/>
        </w:rPr>
      </w:pPr>
      <w:r>
        <w:rPr>
          <w:sz w:val="16"/>
          <w:szCs w:val="16"/>
        </w:rPr>
        <w:t xml:space="preserve">2.6. Проезд на территорию поселка осуществляется через электронное КПП. </w:t>
      </w:r>
    </w:p>
    <w:p w14:paraId="7F96CD73" w14:textId="77777777" w:rsidR="009A4365" w:rsidRDefault="000272F7">
      <w:pPr>
        <w:ind w:left="0" w:hanging="2"/>
        <w:rPr>
          <w:sz w:val="16"/>
          <w:szCs w:val="16"/>
          <w:u w:val="single"/>
        </w:rPr>
      </w:pPr>
      <w:r>
        <w:rPr>
          <w:sz w:val="16"/>
          <w:szCs w:val="16"/>
        </w:rPr>
        <w:t xml:space="preserve">2.7 </w:t>
      </w:r>
      <w:r>
        <w:rPr>
          <w:sz w:val="16"/>
          <w:szCs w:val="16"/>
          <w:u w:val="single"/>
        </w:rPr>
        <w:t xml:space="preserve">Проезд легковых  автомобилей. </w:t>
      </w:r>
    </w:p>
    <w:p w14:paraId="57549EF3" w14:textId="77777777" w:rsidR="009A4365" w:rsidRDefault="000272F7">
      <w:pPr>
        <w:ind w:left="0" w:hanging="2"/>
        <w:rPr>
          <w:sz w:val="16"/>
          <w:szCs w:val="16"/>
        </w:rPr>
      </w:pPr>
      <w:r>
        <w:rPr>
          <w:sz w:val="16"/>
          <w:szCs w:val="16"/>
        </w:rPr>
        <w:t xml:space="preserve">2.7.1. Документами на право проезда в Поселок являются: </w:t>
      </w:r>
    </w:p>
    <w:p w14:paraId="6462B8F3" w14:textId="77777777" w:rsidR="009A4365" w:rsidRDefault="000272F7">
      <w:pPr>
        <w:pStyle w:val="af7"/>
        <w:numPr>
          <w:ilvl w:val="0"/>
          <w:numId w:val="4"/>
        </w:numPr>
        <w:spacing w:after="160" w:line="259" w:lineRule="auto"/>
        <w:outlineLvl w:val="9"/>
        <w:rPr>
          <w:rFonts w:ascii="Times New Roman" w:hAnsi="Times New Roman"/>
          <w:sz w:val="16"/>
          <w:szCs w:val="16"/>
        </w:rPr>
      </w:pPr>
      <w:r>
        <w:rPr>
          <w:rFonts w:ascii="Times New Roman" w:hAnsi="Times New Roman"/>
          <w:sz w:val="16"/>
          <w:szCs w:val="16"/>
        </w:rPr>
        <w:t>пропуска вида «Д» – постоянные пропуска для Владельцев и членов их семей, действующие бессрочно.</w:t>
      </w:r>
    </w:p>
    <w:p w14:paraId="3A5E38F7" w14:textId="77777777" w:rsidR="009A4365" w:rsidRDefault="000272F7">
      <w:pPr>
        <w:pStyle w:val="af7"/>
        <w:ind w:firstLine="0"/>
        <w:rPr>
          <w:rFonts w:ascii="Times New Roman" w:hAnsi="Times New Roman"/>
          <w:sz w:val="16"/>
          <w:szCs w:val="16"/>
        </w:rPr>
      </w:pPr>
      <w:r>
        <w:rPr>
          <w:rFonts w:ascii="Times New Roman" w:hAnsi="Times New Roman"/>
          <w:sz w:val="16"/>
          <w:szCs w:val="16"/>
        </w:rPr>
        <w:t>Пропуска вида «Д» предназначены только для автомашин Владельцев и членов их семей. Выдается не более 4 (четырех) пропусков на одно Домовладение. Постоянный пропуск не имеет срока действия и аннулируется в случае смены автомобиля Домовладельцем.</w:t>
      </w:r>
    </w:p>
    <w:p w14:paraId="4BBC2AC8" w14:textId="30176DF7" w:rsidR="009A4365" w:rsidRDefault="000272F7">
      <w:pPr>
        <w:pStyle w:val="af7"/>
        <w:numPr>
          <w:ilvl w:val="0"/>
          <w:numId w:val="4"/>
        </w:numPr>
        <w:spacing w:after="160" w:line="259" w:lineRule="auto"/>
        <w:outlineLvl w:val="9"/>
        <w:rPr>
          <w:rFonts w:ascii="Times New Roman" w:hAnsi="Times New Roman"/>
          <w:sz w:val="16"/>
          <w:szCs w:val="16"/>
        </w:rPr>
      </w:pPr>
      <w:r>
        <w:rPr>
          <w:rFonts w:ascii="Times New Roman" w:hAnsi="Times New Roman"/>
          <w:sz w:val="16"/>
          <w:szCs w:val="16"/>
        </w:rPr>
        <w:t xml:space="preserve">пропуска вида «В» – временные пропуска для гостей Владельцев, обслуживающего персонала, подрядчиков и прочих лиц, </w:t>
      </w:r>
      <w:bookmarkStart w:id="0" w:name="_Hlk168938467"/>
      <w:r>
        <w:rPr>
          <w:rFonts w:ascii="Times New Roman" w:hAnsi="Times New Roman"/>
          <w:sz w:val="16"/>
          <w:szCs w:val="16"/>
        </w:rPr>
        <w:t>Владельцу одновременно может быть выдано не более четырех временных пропусков. Срок действия пропуска ограничен шестью месяцами с момента выдачи.</w:t>
      </w:r>
    </w:p>
    <w:p w14:paraId="0DE26A6F" w14:textId="2D7FA48D" w:rsidR="00FC3DAB" w:rsidRDefault="00FC3DAB">
      <w:pPr>
        <w:pStyle w:val="af7"/>
        <w:numPr>
          <w:ilvl w:val="0"/>
          <w:numId w:val="4"/>
        </w:numPr>
        <w:spacing w:after="160" w:line="259" w:lineRule="auto"/>
        <w:outlineLvl w:val="9"/>
        <w:rPr>
          <w:rFonts w:ascii="Times New Roman" w:hAnsi="Times New Roman"/>
          <w:sz w:val="16"/>
          <w:szCs w:val="16"/>
        </w:rPr>
      </w:pPr>
      <w:bookmarkStart w:id="1" w:name="_Hlk199407443"/>
      <w:r>
        <w:rPr>
          <w:rFonts w:ascii="Times New Roman" w:hAnsi="Times New Roman"/>
          <w:sz w:val="16"/>
          <w:szCs w:val="16"/>
        </w:rPr>
        <w:t xml:space="preserve">Одноразовые пропуска </w:t>
      </w:r>
      <w:r w:rsidRPr="00B765D7">
        <w:rPr>
          <w:rFonts w:ascii="Times New Roman" w:hAnsi="Times New Roman"/>
          <w:sz w:val="16"/>
          <w:szCs w:val="16"/>
        </w:rPr>
        <w:t>– пропуск</w:t>
      </w:r>
      <w:r>
        <w:rPr>
          <w:rFonts w:ascii="Times New Roman" w:hAnsi="Times New Roman"/>
          <w:sz w:val="16"/>
          <w:szCs w:val="16"/>
        </w:rPr>
        <w:t>а</w:t>
      </w:r>
      <w:r w:rsidRPr="00B765D7">
        <w:rPr>
          <w:rFonts w:ascii="Times New Roman" w:hAnsi="Times New Roman"/>
          <w:sz w:val="16"/>
          <w:szCs w:val="16"/>
        </w:rPr>
        <w:t xml:space="preserve"> для гостей Владельцев, обслуживающего персонала, подрядчиков и прочих лиц </w:t>
      </w:r>
      <w:r w:rsidR="00CC2F79" w:rsidRPr="00B765D7">
        <w:rPr>
          <w:rFonts w:ascii="Times New Roman" w:hAnsi="Times New Roman"/>
          <w:sz w:val="16"/>
          <w:szCs w:val="16"/>
        </w:rPr>
        <w:t>действу</w:t>
      </w:r>
      <w:r w:rsidR="00CC2F79">
        <w:rPr>
          <w:rFonts w:ascii="Times New Roman" w:hAnsi="Times New Roman"/>
          <w:sz w:val="16"/>
          <w:szCs w:val="16"/>
        </w:rPr>
        <w:t>ю</w:t>
      </w:r>
      <w:r w:rsidR="00CC2F79" w:rsidRPr="00B765D7">
        <w:rPr>
          <w:rFonts w:ascii="Times New Roman" w:hAnsi="Times New Roman"/>
          <w:sz w:val="16"/>
          <w:szCs w:val="16"/>
        </w:rPr>
        <w:t xml:space="preserve">т </w:t>
      </w:r>
      <w:r w:rsidR="00CC2F79">
        <w:rPr>
          <w:rFonts w:ascii="Times New Roman" w:hAnsi="Times New Roman"/>
          <w:sz w:val="16"/>
          <w:szCs w:val="16"/>
        </w:rPr>
        <w:t>на</w:t>
      </w:r>
      <w:r>
        <w:rPr>
          <w:rFonts w:ascii="Times New Roman" w:hAnsi="Times New Roman"/>
          <w:sz w:val="16"/>
          <w:szCs w:val="16"/>
        </w:rPr>
        <w:t xml:space="preserve"> </w:t>
      </w:r>
      <w:r w:rsidRPr="00B765D7">
        <w:rPr>
          <w:rFonts w:ascii="Times New Roman" w:hAnsi="Times New Roman"/>
          <w:sz w:val="16"/>
          <w:szCs w:val="16"/>
        </w:rPr>
        <w:t>разовый въезд/выезд, одни сутки, двое суток и аннулируется при выезде автомобиля</w:t>
      </w:r>
      <w:r>
        <w:rPr>
          <w:rFonts w:ascii="Times New Roman" w:hAnsi="Times New Roman"/>
          <w:sz w:val="16"/>
          <w:szCs w:val="16"/>
        </w:rPr>
        <w:t>.</w:t>
      </w:r>
    </w:p>
    <w:p w14:paraId="0CC20656" w14:textId="77777777" w:rsidR="009A4365" w:rsidRDefault="000272F7">
      <w:pPr>
        <w:ind w:left="0" w:hanging="2"/>
        <w:rPr>
          <w:sz w:val="16"/>
          <w:szCs w:val="16"/>
        </w:rPr>
      </w:pPr>
      <w:bookmarkStart w:id="2" w:name="_Hlk168938569"/>
      <w:bookmarkEnd w:id="0"/>
      <w:bookmarkEnd w:id="1"/>
      <w:r>
        <w:rPr>
          <w:sz w:val="16"/>
          <w:szCs w:val="16"/>
        </w:rPr>
        <w:t>2.7.2. Для оформления пропусков вида “Д” и “В” необходимо скачать бланки заявлений на сайте Сервисной компании (green-uk.ru), на странице поселка, в разделе «полезные документы», заполнить и прислать подписанную копию на адрес электронной почты управляющему поселком. Заявки на все пропуска подает Владелец или лицо, действующее от его имени по доверенности, заверенной нотариально либо по форме СК.</w:t>
      </w:r>
    </w:p>
    <w:p w14:paraId="0A79D641" w14:textId="77777777" w:rsidR="009A4365" w:rsidRDefault="000272F7">
      <w:pPr>
        <w:ind w:left="0" w:hanging="2"/>
        <w:rPr>
          <w:sz w:val="16"/>
          <w:szCs w:val="16"/>
        </w:rPr>
      </w:pPr>
      <w:r>
        <w:rPr>
          <w:sz w:val="16"/>
          <w:szCs w:val="16"/>
        </w:rPr>
        <w:lastRenderedPageBreak/>
        <w:t xml:space="preserve">2.7.3. Для оформления одноразовых пропусков необходимо скачать мобильное приложение (Инструкция установки и пользования приложением </w:t>
      </w:r>
      <w:hyperlink r:id="rId9" w:tooltip="https://green-uk.ru/app/" w:history="1">
        <w:r>
          <w:rPr>
            <w:rStyle w:val="aff0"/>
            <w:sz w:val="16"/>
            <w:szCs w:val="16"/>
          </w:rPr>
          <w:t>https://green-uk.ru/app/</w:t>
        </w:r>
      </w:hyperlink>
      <w:r>
        <w:rPr>
          <w:sz w:val="16"/>
          <w:szCs w:val="16"/>
        </w:rPr>
        <w:t>).</w:t>
      </w:r>
    </w:p>
    <w:p w14:paraId="7F1D3A40" w14:textId="77777777" w:rsidR="009A4365" w:rsidRDefault="000272F7">
      <w:pPr>
        <w:ind w:left="0" w:hanging="2"/>
        <w:rPr>
          <w:sz w:val="16"/>
          <w:szCs w:val="16"/>
        </w:rPr>
      </w:pPr>
      <w:r>
        <w:rPr>
          <w:sz w:val="16"/>
          <w:szCs w:val="16"/>
        </w:rPr>
        <w:t xml:space="preserve">Пользоваться приложением и оформлять одноразовые пропуска может только владелец земельного участка. При заказе пропуска через мобильное приложение внимательно выбирать вид автомобиля (легковой или грузовой). </w:t>
      </w:r>
    </w:p>
    <w:p w14:paraId="1F50A3C3" w14:textId="77777777" w:rsidR="009A4365" w:rsidRDefault="009A4365">
      <w:pPr>
        <w:pStyle w:val="aff1"/>
        <w:ind w:left="5" w:right="113" w:hanging="7"/>
      </w:pPr>
    </w:p>
    <w:p w14:paraId="73A722B7" w14:textId="77777777" w:rsidR="009A4365" w:rsidRDefault="000272F7">
      <w:pPr>
        <w:pStyle w:val="aff1"/>
        <w:ind w:left="5" w:right="113" w:hanging="7"/>
      </w:pPr>
      <w:r>
        <w:t>Пошаговая инструкция заказа пропуска через мобильное приложение:</w:t>
      </w:r>
    </w:p>
    <w:p w14:paraId="6DEBAD21" w14:textId="77777777" w:rsidR="009A4365" w:rsidRDefault="009A4365">
      <w:pPr>
        <w:pStyle w:val="aff1"/>
        <w:ind w:left="5" w:right="113" w:hanging="7"/>
      </w:pPr>
    </w:p>
    <w:p w14:paraId="055DC580" w14:textId="77777777" w:rsidR="009A4365" w:rsidRDefault="000272F7">
      <w:pPr>
        <w:pStyle w:val="aff1"/>
        <w:ind w:left="5" w:right="113" w:hanging="7"/>
      </w:pPr>
      <w:r>
        <w:t>1. Войдите в мобильное приложение</w:t>
      </w:r>
    </w:p>
    <w:p w14:paraId="796E7260" w14:textId="77777777" w:rsidR="009A4365" w:rsidRDefault="000272F7">
      <w:pPr>
        <w:pStyle w:val="aff1"/>
        <w:ind w:left="5" w:right="113" w:hanging="7"/>
      </w:pPr>
      <w:r>
        <w:t>2. Выберите вкладку «Пропуска»</w:t>
      </w:r>
    </w:p>
    <w:p w14:paraId="1D26B387" w14:textId="77777777" w:rsidR="009A4365" w:rsidRDefault="000272F7">
      <w:pPr>
        <w:pStyle w:val="aff1"/>
        <w:ind w:left="5" w:right="113" w:hanging="7"/>
      </w:pPr>
      <w:r>
        <w:t>3. Введите заглавными буквами, латиницей без пробелов государственный номер транспортного средства и регион.</w:t>
      </w:r>
    </w:p>
    <w:p w14:paraId="70C2162F" w14:textId="77777777" w:rsidR="009A4365" w:rsidRDefault="000272F7">
      <w:pPr>
        <w:pStyle w:val="aff1"/>
        <w:ind w:left="5" w:right="113" w:hanging="7"/>
      </w:pPr>
      <w:r>
        <w:rPr>
          <w:noProof/>
          <w:lang w:eastAsia="ru-RU"/>
        </w:rPr>
        <w:drawing>
          <wp:inline distT="0" distB="0" distL="0" distR="0" wp14:anchorId="2F489EF2" wp14:editId="1006846E">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0"/>
                    <a:stretch/>
                  </pic:blipFill>
                  <pic:spPr bwMode="auto">
                    <a:xfrm>
                      <a:off x="0" y="0"/>
                      <a:ext cx="152400" cy="152400"/>
                    </a:xfrm>
                    <a:prstGeom prst="rect">
                      <a:avLst/>
                    </a:prstGeom>
                    <a:noFill/>
                  </pic:spPr>
                </pic:pic>
              </a:graphicData>
            </a:graphic>
          </wp:inline>
        </w:drawing>
      </w:r>
      <w:r>
        <w:t xml:space="preserve"> Пример: Е843АЕ198</w:t>
      </w:r>
    </w:p>
    <w:p w14:paraId="60DA089A" w14:textId="77777777" w:rsidR="009A4365" w:rsidRDefault="000272F7">
      <w:pPr>
        <w:pStyle w:val="aff1"/>
        <w:ind w:left="5" w:right="113" w:hanging="7"/>
      </w:pPr>
      <w:r>
        <w:t>4. После ввода нажмите «ОК».</w:t>
      </w:r>
    </w:p>
    <w:p w14:paraId="2788DBC8" w14:textId="77777777" w:rsidR="009A4365" w:rsidRDefault="009A4365">
      <w:pPr>
        <w:pStyle w:val="aff1"/>
        <w:ind w:left="5" w:right="113" w:hanging="7"/>
      </w:pPr>
    </w:p>
    <w:p w14:paraId="71EC91F2" w14:textId="77777777" w:rsidR="00F93FF4" w:rsidRDefault="00F93FF4" w:rsidP="00F93FF4">
      <w:pPr>
        <w:widowControl w:val="0"/>
        <w:spacing w:line="240" w:lineRule="auto"/>
        <w:ind w:left="0" w:right="113" w:firstLine="0"/>
        <w:jc w:val="both"/>
        <w:outlineLvl w:val="9"/>
        <w:rPr>
          <w:position w:val="0"/>
          <w:sz w:val="16"/>
          <w:szCs w:val="16"/>
          <w:lang w:eastAsia="en-US"/>
        </w:rPr>
      </w:pPr>
      <w:r w:rsidRPr="00292C90">
        <w:rPr>
          <w:position w:val="0"/>
          <w:sz w:val="16"/>
          <w:szCs w:val="16"/>
          <w:lang w:eastAsia="en-US"/>
        </w:rPr>
        <w:t>Пропуск действует с момента нажатия кнопки «ОК»</w:t>
      </w:r>
    </w:p>
    <w:p w14:paraId="48644758" w14:textId="411230F2" w:rsidR="009A4365" w:rsidRDefault="009A4365">
      <w:pPr>
        <w:pStyle w:val="aff1"/>
        <w:ind w:left="5" w:right="113" w:hanging="7"/>
      </w:pPr>
    </w:p>
    <w:p w14:paraId="4A11E3F1" w14:textId="77777777" w:rsidR="009A4365" w:rsidRDefault="009A4365">
      <w:pPr>
        <w:ind w:left="0" w:firstLine="0"/>
        <w:rPr>
          <w:sz w:val="16"/>
          <w:szCs w:val="16"/>
        </w:rPr>
      </w:pPr>
    </w:p>
    <w:p w14:paraId="2B6280C0" w14:textId="77777777" w:rsidR="009A4365" w:rsidRDefault="000272F7">
      <w:pPr>
        <w:ind w:left="0" w:hanging="2"/>
        <w:rPr>
          <w:sz w:val="16"/>
          <w:szCs w:val="16"/>
        </w:rPr>
      </w:pPr>
      <w:r>
        <w:rPr>
          <w:sz w:val="16"/>
          <w:szCs w:val="16"/>
        </w:rPr>
        <w:t xml:space="preserve">2.7.4 Проезд через КПП: </w:t>
      </w:r>
    </w:p>
    <w:p w14:paraId="7CF20450" w14:textId="77777777" w:rsidR="009A4365" w:rsidRDefault="000272F7">
      <w:pPr>
        <w:ind w:left="0" w:hanging="2"/>
        <w:rPr>
          <w:sz w:val="16"/>
          <w:szCs w:val="16"/>
        </w:rPr>
      </w:pPr>
      <w:r>
        <w:rPr>
          <w:sz w:val="16"/>
          <w:szCs w:val="16"/>
        </w:rPr>
        <w:t>Гос. номер автомобиля вносится в электронную базу по заявлению Владельца земельного участка (ВЗУ), имеющего договорные отношения с Сервисной компанией. В случае прекращения договорных отношений данные автомобилей удаляются из электронной базы.</w:t>
      </w:r>
    </w:p>
    <w:p w14:paraId="6B9C6499" w14:textId="77777777" w:rsidR="009A4365" w:rsidRDefault="000272F7">
      <w:pPr>
        <w:ind w:left="0" w:hanging="2"/>
        <w:rPr>
          <w:sz w:val="16"/>
          <w:szCs w:val="16"/>
        </w:rPr>
      </w:pPr>
      <w:r>
        <w:rPr>
          <w:sz w:val="16"/>
          <w:szCs w:val="16"/>
        </w:rPr>
        <w:t xml:space="preserve">При подъезде автомобиля к шлагбауму камера считывает номер, шлагбаум открывается. </w:t>
      </w:r>
    </w:p>
    <w:p w14:paraId="69CC4561" w14:textId="77777777" w:rsidR="009A4365" w:rsidRDefault="000272F7">
      <w:pPr>
        <w:ind w:left="0" w:hanging="2"/>
        <w:rPr>
          <w:sz w:val="16"/>
          <w:szCs w:val="16"/>
        </w:rPr>
      </w:pPr>
      <w:r>
        <w:rPr>
          <w:sz w:val="16"/>
          <w:szCs w:val="16"/>
        </w:rPr>
        <w:t>В том случае, если шлагбаум не открылся сотрудник охраны проверяет наличие номера в электронной базе.</w:t>
      </w:r>
    </w:p>
    <w:p w14:paraId="5C8E878F" w14:textId="77777777" w:rsidR="009A4365" w:rsidRDefault="000272F7">
      <w:pPr>
        <w:ind w:left="-2" w:firstLine="0"/>
        <w:rPr>
          <w:sz w:val="16"/>
          <w:szCs w:val="16"/>
        </w:rPr>
      </w:pPr>
      <w:r>
        <w:rPr>
          <w:sz w:val="16"/>
          <w:szCs w:val="16"/>
        </w:rPr>
        <w:t>Если гос. номер в базе есть,  сотрудник охраны просит ВЗУ протереть гос. номер, для улучшения идентификация номера и проезда в поселок.</w:t>
      </w:r>
    </w:p>
    <w:p w14:paraId="62F35350" w14:textId="77777777" w:rsidR="009A4365" w:rsidRDefault="000272F7">
      <w:pPr>
        <w:ind w:left="-2" w:firstLine="0"/>
        <w:rPr>
          <w:sz w:val="16"/>
          <w:szCs w:val="16"/>
        </w:rPr>
      </w:pPr>
      <w:r>
        <w:rPr>
          <w:sz w:val="16"/>
          <w:szCs w:val="16"/>
        </w:rPr>
        <w:t xml:space="preserve">Если гос. номер в базе отсутствует, сотрудник охраны просит написать заявление на выдачу пропуска. или оформить владельца участка суточный пропуск через мобильное приложение. </w:t>
      </w:r>
    </w:p>
    <w:p w14:paraId="2BD00027" w14:textId="76E5D0E8" w:rsidR="009A4365" w:rsidRDefault="000272F7">
      <w:pPr>
        <w:ind w:left="-2" w:firstLine="0"/>
        <w:rPr>
          <w:sz w:val="16"/>
          <w:szCs w:val="16"/>
        </w:rPr>
      </w:pPr>
      <w:r>
        <w:rPr>
          <w:sz w:val="16"/>
          <w:szCs w:val="16"/>
        </w:rPr>
        <w:t xml:space="preserve">В случае наличия задолженности перед Сервисной компанией (по договору «Услуг») более 2 месяцев заезд на территорию поселка невозможен, так как шлагбаум открывается в автоматическом режиме, через систему считывания номеров, а при наличии задолженности гос номер автомобиля автоматически блокируется в электронной базе. </w:t>
      </w:r>
      <w:bookmarkEnd w:id="2"/>
    </w:p>
    <w:p w14:paraId="698C5DD9" w14:textId="77777777" w:rsidR="006979AD" w:rsidRDefault="006979AD">
      <w:pPr>
        <w:ind w:left="-2" w:firstLine="0"/>
        <w:rPr>
          <w:sz w:val="16"/>
          <w:szCs w:val="16"/>
        </w:rPr>
      </w:pPr>
    </w:p>
    <w:p w14:paraId="4CC828A0" w14:textId="7FD10F43" w:rsidR="00752010" w:rsidRDefault="00EE40B2" w:rsidP="00EE40B2">
      <w:pPr>
        <w:ind w:left="-2" w:firstLine="0"/>
        <w:rPr>
          <w:sz w:val="16"/>
          <w:szCs w:val="16"/>
        </w:rPr>
      </w:pPr>
      <w:bookmarkStart w:id="3" w:name="_Hlk199406874"/>
      <w:r>
        <w:rPr>
          <w:b/>
          <w:bCs/>
          <w:sz w:val="16"/>
          <w:szCs w:val="16"/>
        </w:rPr>
        <w:t xml:space="preserve">             </w:t>
      </w:r>
      <w:r w:rsidR="00752010" w:rsidRPr="00EE40B2">
        <w:rPr>
          <w:b/>
          <w:bCs/>
        </w:rPr>
        <w:t xml:space="preserve"> </w:t>
      </w:r>
    </w:p>
    <w:p w14:paraId="292FDAF7" w14:textId="77777777" w:rsidR="009A4365" w:rsidRDefault="000272F7" w:rsidP="00DE7A28">
      <w:pPr>
        <w:ind w:left="0" w:firstLine="0"/>
        <w:rPr>
          <w:sz w:val="16"/>
          <w:szCs w:val="16"/>
        </w:rPr>
      </w:pPr>
      <w:bookmarkStart w:id="4" w:name="_Hlk168939571"/>
      <w:bookmarkEnd w:id="3"/>
      <w:r>
        <w:rPr>
          <w:sz w:val="16"/>
          <w:szCs w:val="16"/>
        </w:rPr>
        <w:t xml:space="preserve">2.8. </w:t>
      </w:r>
      <w:r>
        <w:rPr>
          <w:sz w:val="16"/>
          <w:szCs w:val="16"/>
          <w:u w:val="single"/>
        </w:rPr>
        <w:t>Проезд грузового транспорта:</w:t>
      </w:r>
      <w:r>
        <w:rPr>
          <w:sz w:val="16"/>
          <w:szCs w:val="16"/>
        </w:rPr>
        <w:t xml:space="preserve"> </w:t>
      </w:r>
    </w:p>
    <w:p w14:paraId="2BF00F32" w14:textId="77777777" w:rsidR="009A4365" w:rsidRDefault="000272F7">
      <w:pPr>
        <w:ind w:left="0" w:hanging="2"/>
        <w:rPr>
          <w:sz w:val="16"/>
          <w:szCs w:val="16"/>
        </w:rPr>
      </w:pPr>
      <w:r>
        <w:rPr>
          <w:sz w:val="16"/>
          <w:szCs w:val="16"/>
        </w:rPr>
        <w:t xml:space="preserve">2.8.1. Проезд грузового транспорта возможен после оформления разового пропуска на </w:t>
      </w:r>
      <w:hyperlink r:id="rId11" w:tooltip="https://green-uk.ru/app/" w:history="1">
        <w:r>
          <w:rPr>
            <w:rStyle w:val="aff0"/>
            <w:sz w:val="16"/>
            <w:szCs w:val="16"/>
          </w:rPr>
          <w:t>https://green-uk.ru/app/</w:t>
        </w:r>
      </w:hyperlink>
      <w:r>
        <w:rPr>
          <w:sz w:val="16"/>
          <w:szCs w:val="16"/>
        </w:rPr>
        <w:t xml:space="preserve">. </w:t>
      </w:r>
    </w:p>
    <w:p w14:paraId="3383C65C" w14:textId="77777777" w:rsidR="009A4365" w:rsidRDefault="000272F7">
      <w:pPr>
        <w:ind w:left="0" w:hanging="2"/>
        <w:rPr>
          <w:sz w:val="16"/>
          <w:szCs w:val="16"/>
        </w:rPr>
      </w:pPr>
      <w:r>
        <w:rPr>
          <w:sz w:val="16"/>
          <w:szCs w:val="16"/>
        </w:rPr>
        <w:t>2.8.2. На территорию Поселка разрешен въезд грузового автотранспорта и строительной техники при температуре менее + 28 С с разрешенной нагрузкой на ось не более 5 т., шириной не более 2,7 м и общей длиной не более 10,5 м.</w:t>
      </w:r>
    </w:p>
    <w:p w14:paraId="615D7F0D" w14:textId="77777777" w:rsidR="009A4365" w:rsidRDefault="000272F7">
      <w:pPr>
        <w:ind w:left="0" w:hanging="2"/>
        <w:rPr>
          <w:sz w:val="16"/>
          <w:szCs w:val="16"/>
        </w:rPr>
      </w:pPr>
      <w:r>
        <w:rPr>
          <w:sz w:val="16"/>
          <w:szCs w:val="16"/>
        </w:rPr>
        <w:t xml:space="preserve">Данные ограничения позволяют въезд: </w:t>
      </w:r>
    </w:p>
    <w:p w14:paraId="5AE00870" w14:textId="77777777" w:rsidR="009A4365" w:rsidRDefault="000272F7">
      <w:pPr>
        <w:pStyle w:val="af7"/>
        <w:numPr>
          <w:ilvl w:val="0"/>
          <w:numId w:val="4"/>
        </w:numPr>
        <w:rPr>
          <w:rFonts w:ascii="Times New Roman" w:hAnsi="Times New Roman"/>
          <w:sz w:val="16"/>
          <w:szCs w:val="16"/>
        </w:rPr>
      </w:pPr>
      <w:r>
        <w:rPr>
          <w:rFonts w:ascii="Times New Roman" w:hAnsi="Times New Roman"/>
          <w:sz w:val="16"/>
          <w:szCs w:val="16"/>
        </w:rPr>
        <w:t xml:space="preserve">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 </w:t>
      </w:r>
    </w:p>
    <w:p w14:paraId="5FB08E0C" w14:textId="77777777" w:rsidR="009A4365" w:rsidRDefault="000272F7">
      <w:pPr>
        <w:pStyle w:val="af7"/>
        <w:numPr>
          <w:ilvl w:val="0"/>
          <w:numId w:val="4"/>
        </w:numPr>
        <w:rPr>
          <w:rFonts w:ascii="Times New Roman" w:hAnsi="Times New Roman"/>
          <w:sz w:val="16"/>
          <w:szCs w:val="16"/>
        </w:rPr>
      </w:pPr>
      <w:r>
        <w:rPr>
          <w:rFonts w:ascii="Times New Roman" w:hAnsi="Times New Roman"/>
          <w:sz w:val="16"/>
          <w:szCs w:val="16"/>
        </w:rPr>
        <w:t>Автобетоносмесителям, провозящим объем не более 5 м3 бетона (также требуется предъявление транспортной накладной).</w:t>
      </w:r>
    </w:p>
    <w:p w14:paraId="134648A4" w14:textId="77777777" w:rsidR="009A4365" w:rsidRDefault="000272F7">
      <w:pPr>
        <w:ind w:left="0" w:hanging="2"/>
        <w:rPr>
          <w:sz w:val="16"/>
          <w:szCs w:val="16"/>
        </w:rPr>
      </w:pPr>
      <w:r>
        <w:rPr>
          <w:noProof/>
          <w:sz w:val="16"/>
          <w:szCs w:val="16"/>
        </w:rPr>
        <mc:AlternateContent>
          <mc:Choice Requires="wps">
            <w:drawing>
              <wp:anchor distT="0" distB="0" distL="114300" distR="114300" simplePos="0" relativeHeight="251657216" behindDoc="0" locked="0" layoutInCell="1" allowOverlap="1" wp14:anchorId="6513339F" wp14:editId="2CB0356D">
                <wp:simplePos x="0" y="0"/>
                <wp:positionH relativeFrom="margin">
                  <wp:posOffset>-137886</wp:posOffset>
                </wp:positionH>
                <wp:positionV relativeFrom="paragraph">
                  <wp:posOffset>56696</wp:posOffset>
                </wp:positionV>
                <wp:extent cx="6588370" cy="17389"/>
                <wp:effectExtent l="0" t="0" r="22225" b="20955"/>
                <wp:wrapNone/>
                <wp:docPr id="2" name="Прямая соединительная линия 1"/>
                <wp:cNvGraphicFramePr/>
                <a:graphic xmlns:a="http://schemas.openxmlformats.org/drawingml/2006/main">
                  <a:graphicData uri="http://schemas.microsoft.com/office/word/2010/wordprocessingShape">
                    <wps:wsp>
                      <wps:cNvCnPr/>
                      <wps:spPr bwMode="auto">
                        <a:xfrm flipV="1">
                          <a:off x="0" y="0"/>
                          <a:ext cx="6588370" cy="173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8C4AA" id="Прямая соединительная линия 1"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5pt,4.45pt" to="507.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" strokecolor="#4579b8 [3044]" strokeweight="1pt">
                <w10:wrap anchorx="margin"/>
              </v:line>
            </w:pict>
          </mc:Fallback>
        </mc:AlternateContent>
      </w:r>
    </w:p>
    <w:p w14:paraId="0A5D6CBC" w14:textId="77777777" w:rsidR="009A4365" w:rsidRDefault="000272F7">
      <w:pPr>
        <w:ind w:left="0" w:hanging="2"/>
        <w:rPr>
          <w:sz w:val="16"/>
          <w:szCs w:val="16"/>
        </w:rPr>
      </w:pPr>
      <w:r>
        <w:rPr>
          <w:b/>
          <w:bCs/>
          <w:sz w:val="16"/>
          <w:szCs w:val="16"/>
        </w:rPr>
        <w:t>ВАЖНО!</w:t>
      </w:r>
      <w:r>
        <w:rPr>
          <w:sz w:val="16"/>
          <w:szCs w:val="16"/>
        </w:rPr>
        <w:t xml:space="preserve">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 </w:t>
      </w:r>
    </w:p>
    <w:p w14:paraId="264685DA" w14:textId="77777777" w:rsidR="00EE40B2" w:rsidRDefault="00EE40B2">
      <w:pPr>
        <w:ind w:left="0" w:hanging="2"/>
        <w:rPr>
          <w:sz w:val="16"/>
          <w:szCs w:val="16"/>
        </w:rPr>
      </w:pPr>
    </w:p>
    <w:p w14:paraId="3D2121C4" w14:textId="63C20BAB" w:rsidR="009A4365" w:rsidRDefault="000272F7">
      <w:pPr>
        <w:ind w:left="0" w:hanging="2"/>
        <w:rPr>
          <w:sz w:val="16"/>
          <w:szCs w:val="16"/>
        </w:rPr>
      </w:pPr>
      <w:r>
        <w:rPr>
          <w:noProof/>
          <w:sz w:val="16"/>
          <w:szCs w:val="16"/>
        </w:rPr>
        <mc:AlternateContent>
          <mc:Choice Requires="wps">
            <w:drawing>
              <wp:anchor distT="0" distB="0" distL="114300" distR="114300" simplePos="0" relativeHeight="251660288" behindDoc="0" locked="0" layoutInCell="1" allowOverlap="1" wp14:anchorId="7EFE6831" wp14:editId="00F01897">
                <wp:simplePos x="0" y="0"/>
                <wp:positionH relativeFrom="margin">
                  <wp:posOffset>-83639</wp:posOffset>
                </wp:positionH>
                <wp:positionV relativeFrom="paragraph">
                  <wp:posOffset>8528</wp:posOffset>
                </wp:positionV>
                <wp:extent cx="6553200" cy="40592"/>
                <wp:effectExtent l="0" t="0" r="19050" b="36195"/>
                <wp:wrapNone/>
                <wp:docPr id="3"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6553200" cy="4059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E4D5B"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pt,.65pt" to="50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" strokecolor="#4579b8 [3044]" strokeweight="1pt">
                <w10:wrap anchorx="margin"/>
              </v:line>
            </w:pict>
          </mc:Fallback>
        </mc:AlternateContent>
      </w:r>
    </w:p>
    <w:p w14:paraId="3B194242" w14:textId="77777777" w:rsidR="009A4365" w:rsidRDefault="000272F7">
      <w:pPr>
        <w:ind w:left="0" w:hanging="2"/>
        <w:rPr>
          <w:sz w:val="16"/>
          <w:szCs w:val="16"/>
        </w:rPr>
      </w:pPr>
      <w:r>
        <w:rPr>
          <w:sz w:val="16"/>
          <w:szCs w:val="16"/>
        </w:rPr>
        <w:t xml:space="preserve">2.8.3. Въезд грузового автотранспорта и строительной техники на территорию поселка в будние дни с 21:00 до 8:00 часов и в выходные дни с 21.00 до 10.00 запрещен. </w:t>
      </w:r>
    </w:p>
    <w:p w14:paraId="530FA096" w14:textId="3B36E3C0" w:rsidR="009A4365" w:rsidRDefault="000272F7">
      <w:pPr>
        <w:ind w:left="0" w:hanging="2"/>
        <w:rPr>
          <w:sz w:val="16"/>
          <w:szCs w:val="16"/>
        </w:rPr>
      </w:pPr>
      <w:r>
        <w:rPr>
          <w:sz w:val="16"/>
          <w:szCs w:val="16"/>
        </w:rPr>
        <w:t>2.8.4. В период просушки дорог вводится временное ограничение движения транспортных средств с грузом или без груза следующих по внутрипоселковым проездам коттеджного поселка, с максимальной массой более 3,5 тонн. Даты начала и окончания временного ограничения согласовываются ежегодно.</w:t>
      </w:r>
      <w:bookmarkEnd w:id="4"/>
    </w:p>
    <w:p w14:paraId="7592BAA5" w14:textId="58B8BF1A" w:rsidR="00F93FF4" w:rsidRDefault="00F93FF4" w:rsidP="00EE40B2">
      <w:pPr>
        <w:ind w:left="0" w:firstLine="0"/>
        <w:rPr>
          <w:sz w:val="16"/>
          <w:szCs w:val="16"/>
        </w:rPr>
      </w:pPr>
      <w:bookmarkStart w:id="5" w:name="_Hlk199406780"/>
      <w:bookmarkStart w:id="6" w:name="_Hlk224908344"/>
      <w:r w:rsidRPr="00F93FF4">
        <w:rPr>
          <w:sz w:val="16"/>
          <w:szCs w:val="16"/>
        </w:rPr>
        <w:tab/>
      </w:r>
    </w:p>
    <w:p w14:paraId="7291D504" w14:textId="77777777" w:rsidR="009578E3" w:rsidRPr="00F93FF4" w:rsidRDefault="009578E3" w:rsidP="00F93FF4">
      <w:pPr>
        <w:ind w:left="0" w:hanging="2"/>
        <w:rPr>
          <w:sz w:val="16"/>
          <w:szCs w:val="16"/>
        </w:rPr>
      </w:pPr>
    </w:p>
    <w:p w14:paraId="6A2D4759" w14:textId="7A89B0CB" w:rsidR="00F93FF4" w:rsidRDefault="009578E3" w:rsidP="00F93FF4">
      <w:pPr>
        <w:ind w:left="0" w:hanging="2"/>
        <w:rPr>
          <w:sz w:val="16"/>
          <w:szCs w:val="16"/>
        </w:rPr>
      </w:pPr>
      <w:r w:rsidRPr="009578E3">
        <w:rPr>
          <w:sz w:val="16"/>
          <w:szCs w:val="16"/>
        </w:rPr>
        <w:t>•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0F504938" w14:textId="77777777" w:rsidR="00EE40B2" w:rsidRDefault="00EE40B2" w:rsidP="00F93FF4">
      <w:pPr>
        <w:ind w:left="0" w:hanging="2"/>
        <w:rPr>
          <w:sz w:val="16"/>
          <w:szCs w:val="16"/>
        </w:rPr>
      </w:pPr>
    </w:p>
    <w:bookmarkEnd w:id="5"/>
    <w:p w14:paraId="199086B1" w14:textId="77777777" w:rsidR="009A4365" w:rsidRDefault="009A4365">
      <w:pPr>
        <w:ind w:left="0" w:hanging="2"/>
        <w:rPr>
          <w:sz w:val="16"/>
          <w:szCs w:val="16"/>
        </w:rPr>
      </w:pPr>
    </w:p>
    <w:bookmarkEnd w:id="6"/>
    <w:p w14:paraId="588BF2DD"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xml:space="preserve">2.9. </w:t>
      </w:r>
      <w:r>
        <w:rPr>
          <w:color w:val="000000"/>
          <w:sz w:val="16"/>
          <w:szCs w:val="16"/>
          <w:u w:val="single"/>
        </w:rPr>
        <w:t>Допуск должностных лиц</w:t>
      </w:r>
      <w:r>
        <w:rPr>
          <w:color w:val="000000"/>
          <w:sz w:val="16"/>
          <w:szCs w:val="16"/>
        </w:rPr>
        <w:t>,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0BF0FBD4"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36F9AAF0"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231F9880"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0E2A1BC7" w14:textId="37D5FEBD"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2.10 Въезд мопедов, мотоциклов, мотороллеров и других двухколесных механических транспортных средств также осуществляется по пропускам вида «Д» и «</w:t>
      </w:r>
      <w:r w:rsidR="00F93FF4">
        <w:rPr>
          <w:color w:val="000000"/>
          <w:sz w:val="16"/>
          <w:szCs w:val="16"/>
        </w:rPr>
        <w:t>В</w:t>
      </w:r>
      <w:r>
        <w:rPr>
          <w:color w:val="000000"/>
          <w:sz w:val="16"/>
          <w:szCs w:val="16"/>
        </w:rPr>
        <w:t>».</w:t>
      </w:r>
    </w:p>
    <w:p w14:paraId="00785A64" w14:textId="35496754"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2.11.Въезд полуприцепов и прицепов к транспортным средствам осуществляется совместно с автомашиной-тягачом без оформления отдельного пропуска.</w:t>
      </w:r>
    </w:p>
    <w:p w14:paraId="1D4DB02C" w14:textId="754E91C4" w:rsidR="00BB184A" w:rsidRDefault="00BB184A">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themeColor="text1"/>
          <w:sz w:val="16"/>
          <w:szCs w:val="16"/>
        </w:rPr>
      </w:pPr>
    </w:p>
    <w:p w14:paraId="71809259" w14:textId="0A473259"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2.1</w:t>
      </w:r>
      <w:r w:rsidR="009578E3">
        <w:rPr>
          <w:color w:val="000000" w:themeColor="text1"/>
          <w:sz w:val="16"/>
          <w:szCs w:val="16"/>
        </w:rPr>
        <w:t>2</w:t>
      </w:r>
      <w:r>
        <w:rPr>
          <w:color w:val="000000" w:themeColor="text1"/>
          <w:sz w:val="16"/>
          <w:szCs w:val="16"/>
        </w:rPr>
        <w:t>. Лица</w:t>
      </w:r>
      <w:r>
        <w:rPr>
          <w:color w:val="000000"/>
          <w:sz w:val="16"/>
          <w:szCs w:val="16"/>
        </w:rPr>
        <w:t xml:space="preserve">,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w:t>
      </w:r>
    </w:p>
    <w:p w14:paraId="6C7B5628" w14:textId="411ABA1F"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2.1</w:t>
      </w:r>
      <w:r w:rsidR="009578E3">
        <w:rPr>
          <w:color w:val="000000"/>
          <w:sz w:val="16"/>
          <w:szCs w:val="16"/>
        </w:rPr>
        <w:t>3</w:t>
      </w:r>
      <w:r>
        <w:rPr>
          <w:color w:val="000000"/>
          <w:sz w:val="16"/>
          <w:szCs w:val="16"/>
        </w:rPr>
        <w:t xml:space="preserve">. </w:t>
      </w:r>
      <w:r w:rsidR="00BB184A">
        <w:rPr>
          <w:color w:val="000000"/>
          <w:sz w:val="16"/>
          <w:szCs w:val="16"/>
        </w:rPr>
        <w:t>При нарушениях</w:t>
      </w:r>
      <w:r>
        <w:rPr>
          <w:color w:val="000000"/>
          <w:sz w:val="16"/>
          <w:szCs w:val="16"/>
        </w:rPr>
        <w:t xml:space="preserve"> правил, указанных в п.2.1</w:t>
      </w:r>
      <w:r w:rsidR="00BB184A">
        <w:rPr>
          <w:color w:val="000000"/>
          <w:sz w:val="16"/>
          <w:szCs w:val="16"/>
        </w:rPr>
        <w:t xml:space="preserve">2 и </w:t>
      </w:r>
      <w:r w:rsidR="0044139C">
        <w:rPr>
          <w:color w:val="000000"/>
          <w:sz w:val="16"/>
          <w:szCs w:val="16"/>
        </w:rPr>
        <w:t>п.2.13,</w:t>
      </w:r>
      <w:r>
        <w:rPr>
          <w:color w:val="000000"/>
          <w:sz w:val="16"/>
          <w:szCs w:val="16"/>
        </w:rPr>
        <w:t xml:space="preserve"> Сервисная компания вправе аннулировать или приостановить действие выданных пропусков. </w:t>
      </w:r>
    </w:p>
    <w:p w14:paraId="231B8377"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18F40E6"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1FB99B23"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E8150A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31FEEBD5"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исключительно на территории Индивидуальных участков. Парковка у здания администрации предназначена исключительно для сотрудников СК и посетителей административного здания. Парковка посетителей административного здания должна быть краткосрочной (не более чем на 120 минут  в день).</w:t>
      </w:r>
    </w:p>
    <w:p w14:paraId="1BAA1ED3"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686D5353"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45228CB7"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lastRenderedPageBreak/>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597D2218"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3.6. За автотранспорт, находящийся на территории Поселка охранник и СК, ответственности не несут.</w:t>
      </w:r>
    </w:p>
    <w:p w14:paraId="3091D5DA"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65C5CB95"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70200697"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7A9CB8A"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67F22A32"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знаку СТОП (стоп линии) и после открытия шлагбаума продолжить движение.</w:t>
      </w:r>
    </w:p>
    <w:p w14:paraId="5049C1CA" w14:textId="77777777" w:rsidR="00B64F2C" w:rsidRDefault="00B64F2C">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B64F2C">
        <w:rPr>
          <w:color w:val="000000"/>
          <w:sz w:val="16"/>
          <w:szCs w:val="16"/>
        </w:rPr>
        <w:t>4.3 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color w:val="000000"/>
          <w:sz w:val="16"/>
          <w:szCs w:val="16"/>
        </w:rPr>
        <w:t>.</w:t>
      </w:r>
    </w:p>
    <w:p w14:paraId="389C455D" w14:textId="77777777" w:rsidR="009A4365" w:rsidRDefault="00B64F2C">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themeColor="text1"/>
          <w:sz w:val="16"/>
          <w:szCs w:val="16"/>
        </w:rPr>
      </w:pPr>
      <w:r>
        <w:rPr>
          <w:color w:val="000000" w:themeColor="text1"/>
          <w:sz w:val="16"/>
          <w:szCs w:val="16"/>
        </w:rPr>
        <w:t>4.4</w:t>
      </w:r>
      <w:r w:rsidR="000272F7">
        <w:rPr>
          <w:color w:val="000000" w:themeColor="text1"/>
          <w:sz w:val="16"/>
          <w:szCs w:val="16"/>
        </w:rPr>
        <w:t xml:space="preserve">. Запрещен заезд, а также стоянка легкового, грузового автотранспорта и строительной техники на обочине и на территории закрытых дренажных канав. </w:t>
      </w:r>
    </w:p>
    <w:p w14:paraId="5E1DD899" w14:textId="77777777" w:rsidR="009A4365" w:rsidRDefault="00B64F2C">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4.5</w:t>
      </w:r>
      <w:r w:rsidR="000272F7">
        <w:rPr>
          <w:color w:val="000000" w:themeColor="text1"/>
          <w:sz w:val="16"/>
          <w:szCs w:val="16"/>
        </w:rPr>
        <w:t>. Запрещается выворот колес двухосного автомобиля в момент отсутствия движения.</w:t>
      </w:r>
    </w:p>
    <w:p w14:paraId="3A0B614A" w14:textId="77777777" w:rsidR="009A4365" w:rsidRDefault="00B64F2C">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4.6</w:t>
      </w:r>
      <w:r w:rsidR="000272F7">
        <w:rPr>
          <w:color w:val="000000" w:themeColor="text1"/>
          <w:sz w:val="16"/>
          <w:szCs w:val="16"/>
        </w:rPr>
        <w:t>. В случае нанесения ущерба Объектам инфраструктуры и внутрипоселковым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61A02973" w14:textId="5C5B9D80" w:rsidR="009A4365" w:rsidRDefault="00B64F2C">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4.7</w:t>
      </w:r>
      <w:r w:rsidR="000272F7">
        <w:rPr>
          <w:color w:val="000000" w:themeColor="text1"/>
          <w:sz w:val="16"/>
          <w:szCs w:val="16"/>
        </w:rPr>
        <w:t xml:space="preserve">. В целях обеспечения безопасности жителей, проживающих </w:t>
      </w:r>
      <w:r w:rsidR="000272F7">
        <w:rPr>
          <w:color w:val="000000"/>
          <w:sz w:val="16"/>
          <w:szCs w:val="16"/>
        </w:rPr>
        <w:t>на территории Поселка, комфортабельных условий проживания, сохранности дорожного покрытия (внутрипоселковых проездов), инженерных систем, въезд на территорию Поселка и движение по ней могут быть ограничены или заблокирован пропуск на въезд,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или автомобиль находится в аварийном состоянии, что определяется путем визуального осмотра транспортного средства охранниками (или представителями СК) до устранения   неисправностей.</w:t>
      </w:r>
    </w:p>
    <w:p w14:paraId="41B619BB" w14:textId="2C5FA103" w:rsidR="00EE40B2" w:rsidRDefault="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6BB0C80E" w14:textId="77F7A45D" w:rsidR="00EE40B2" w:rsidRDefault="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1AA4FD6" w14:textId="013769A9"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bCs/>
          <w:color w:val="000000"/>
          <w:sz w:val="16"/>
          <w:szCs w:val="16"/>
        </w:rPr>
      </w:pPr>
      <w:r>
        <w:rPr>
          <w:b/>
          <w:bCs/>
          <w:color w:val="000000"/>
          <w:sz w:val="16"/>
          <w:szCs w:val="16"/>
        </w:rPr>
        <w:t xml:space="preserve">               5.  </w:t>
      </w:r>
      <w:r w:rsidRPr="00EE40B2">
        <w:rPr>
          <w:b/>
          <w:bCs/>
          <w:color w:val="000000"/>
          <w:sz w:val="16"/>
          <w:szCs w:val="16"/>
        </w:rPr>
        <w:t>Проезд ТС на участки автомобилей владельцев, не имеющих договорных отношений с Сервисной компанией:</w:t>
      </w:r>
    </w:p>
    <w:p w14:paraId="4DC5796B" w14:textId="77777777"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EE40B2">
        <w:rPr>
          <w:color w:val="000000"/>
          <w:sz w:val="16"/>
          <w:szCs w:val="16"/>
        </w:rPr>
        <w:tab/>
      </w:r>
    </w:p>
    <w:p w14:paraId="2BCFCBF3" w14:textId="77777777"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DCFE717" w14:textId="77777777"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EE40B2">
        <w:rPr>
          <w:color w:val="000000"/>
          <w:sz w:val="16"/>
          <w:szCs w:val="16"/>
        </w:rPr>
        <w:t>5.1. Для проезда Владельцев участка и одного из членов его семью, не имеющих договорных отношения с СК необходимо выполнить следующие действия:</w:t>
      </w:r>
    </w:p>
    <w:p w14:paraId="0BE157F1" w14:textId="77777777"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EE40B2">
        <w:rPr>
          <w:color w:val="000000"/>
          <w:sz w:val="16"/>
          <w:szCs w:val="16"/>
        </w:rPr>
        <w:t>1.Припарковать машину, не мешая проезду остальных машин.</w:t>
      </w:r>
    </w:p>
    <w:p w14:paraId="5EF77252" w14:textId="77777777"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EE40B2">
        <w:rPr>
          <w:color w:val="000000"/>
          <w:sz w:val="16"/>
          <w:szCs w:val="16"/>
        </w:rPr>
        <w:t>2.Выйти из машины и пройти на пост охраны.</w:t>
      </w:r>
    </w:p>
    <w:p w14:paraId="55E98F5A" w14:textId="77777777" w:rsidR="00EE40B2" w:rsidRP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EE40B2">
        <w:rPr>
          <w:color w:val="000000"/>
          <w:sz w:val="16"/>
          <w:szCs w:val="16"/>
        </w:rPr>
        <w:t>3.Предъявить сотруднику охраны документ или копию (для члена семьи), подтверждающий право собственности на земельный участок в поселке (выписку из Росреестра ЕГРН), оригинал документа, подтверждающего личность владельца участка на основании которого сотрудник охраны делает запись в журнале о дате и времени въезда или выезда.</w:t>
      </w:r>
    </w:p>
    <w:p w14:paraId="7269778C" w14:textId="3FA985D4" w:rsidR="00EE40B2" w:rsidRDefault="00EE40B2" w:rsidP="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EE40B2">
        <w:rPr>
          <w:color w:val="000000"/>
          <w:sz w:val="16"/>
          <w:szCs w:val="16"/>
        </w:rPr>
        <w:t>4.Поставить подпись</w:t>
      </w:r>
      <w:r w:rsidR="00A773CB">
        <w:rPr>
          <w:color w:val="000000"/>
          <w:sz w:val="16"/>
          <w:szCs w:val="16"/>
        </w:rPr>
        <w:t xml:space="preserve"> владельцу участка</w:t>
      </w:r>
      <w:r w:rsidRPr="00EE40B2">
        <w:rPr>
          <w:color w:val="000000"/>
          <w:sz w:val="16"/>
          <w:szCs w:val="16"/>
        </w:rPr>
        <w:t xml:space="preserve"> в журнале рядом с отметкой даты и времени</w:t>
      </w:r>
    </w:p>
    <w:p w14:paraId="7A3C2D9C" w14:textId="71AEBFA4" w:rsidR="00EE40B2" w:rsidRDefault="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7FAEE16" w14:textId="400D042E" w:rsidR="00EE40B2" w:rsidRDefault="00EE40B2">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    5.2.          </w:t>
      </w:r>
      <w:r w:rsidRPr="00EE40B2">
        <w:rPr>
          <w:color w:val="000000"/>
          <w:sz w:val="16"/>
          <w:szCs w:val="16"/>
        </w:rPr>
        <w:t>Проезд грузовых ТС и ТС гостей, доставщиков еды,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w:t>
      </w:r>
    </w:p>
    <w:p w14:paraId="58630B40"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sz w:val="16"/>
          <w:szCs w:val="16"/>
        </w:rPr>
      </w:pPr>
    </w:p>
    <w:p w14:paraId="6AB3745C" w14:textId="3C392632" w:rsidR="009A4365" w:rsidRPr="00EE40B2" w:rsidRDefault="00EE40B2">
      <w:pPr>
        <w:pBdr>
          <w:top w:val="none" w:sz="4" w:space="0" w:color="000000"/>
          <w:left w:val="none" w:sz="4" w:space="0" w:color="000000"/>
          <w:bottom w:val="none" w:sz="4" w:space="0" w:color="000000"/>
          <w:right w:val="none" w:sz="4" w:space="0" w:color="000000"/>
          <w:between w:val="none" w:sz="4" w:space="0" w:color="000000"/>
        </w:pBdr>
        <w:ind w:left="360" w:firstLine="0"/>
        <w:jc w:val="both"/>
        <w:rPr>
          <w:b/>
          <w:bCs/>
          <w:color w:val="000000"/>
          <w:sz w:val="16"/>
          <w:szCs w:val="16"/>
        </w:rPr>
      </w:pPr>
      <w:r w:rsidRPr="00EE40B2">
        <w:rPr>
          <w:b/>
          <w:bCs/>
          <w:color w:val="000000"/>
          <w:sz w:val="16"/>
          <w:szCs w:val="16"/>
        </w:rPr>
        <w:t xml:space="preserve">                                                                        6</w:t>
      </w:r>
      <w:r w:rsidR="000272F7" w:rsidRPr="00EE40B2">
        <w:rPr>
          <w:b/>
          <w:bCs/>
          <w:color w:val="000000"/>
          <w:sz w:val="16"/>
          <w:szCs w:val="16"/>
        </w:rPr>
        <w:t>. Ответственность за нарушение настоящего Регламента.</w:t>
      </w:r>
    </w:p>
    <w:p w14:paraId="0183CCA9"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br/>
      </w:r>
    </w:p>
    <w:p w14:paraId="384F1DB3"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b/>
          <w:bCs/>
          <w:color w:val="000000"/>
          <w:sz w:val="16"/>
          <w:szCs w:val="16"/>
        </w:rPr>
      </w:pPr>
      <w:r>
        <w:rPr>
          <w:color w:val="000000"/>
          <w:sz w:val="16"/>
          <w:szCs w:val="16"/>
        </w:rPr>
        <w:t>В случае нарушения требований, установленных Регламентом, СК вправе требовать и/или:</w:t>
      </w:r>
    </w:p>
    <w:p w14:paraId="4E333F9C"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устранить допущенное нарушение в срок, установленный в предписании СК за счет собственных средств, если оно не были устранено в срок указанный в предписании, а также в случае, если нарушение создает угрозу жизни и здоровью других владельцев, а так же в случае если оно препятствует реализации прав другими Владельцами. СК вправе потребовать возместить ей в полном объеме расходы, понесенные при устранении нарушения: </w:t>
      </w:r>
    </w:p>
    <w:p w14:paraId="1F1C11F9"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уплаты в СК штрафа в размере, установленном Регламентом за допущенное нарушение: за первичное нарушение – предупреждение;</w:t>
      </w:r>
    </w:p>
    <w:p w14:paraId="12EA502E"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повторное – 50 МРОТ; </w:t>
      </w:r>
    </w:p>
    <w:p w14:paraId="4212BC9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трехкратное – 100 МРОТ;</w:t>
      </w:r>
    </w:p>
    <w:p w14:paraId="63D8E7EE"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четырехкратное и выше – 200 МРОТ;</w:t>
      </w:r>
    </w:p>
    <w:p w14:paraId="13468CD3"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14953BB1" w14:textId="77777777" w:rsidR="009A4365" w:rsidRDefault="000272F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Контроль над соблюдением Регламента осуществляет СК или уполномоченные ей лица.</w:t>
      </w:r>
    </w:p>
    <w:p w14:paraId="3C1FC241"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96BFFFF" w14:textId="77777777" w:rsidR="009A4365" w:rsidRDefault="009A4365">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sectPr w:rsidR="009A4365">
      <w:pgSz w:w="11906" w:h="16838"/>
      <w:pgMar w:top="709" w:right="566" w:bottom="426" w:left="709"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AA76" w14:textId="77777777" w:rsidR="003B3DAC" w:rsidRDefault="003B3DAC">
      <w:pPr>
        <w:spacing w:line="240" w:lineRule="auto"/>
      </w:pPr>
      <w:r>
        <w:separator/>
      </w:r>
    </w:p>
  </w:endnote>
  <w:endnote w:type="continuationSeparator" w:id="0">
    <w:p w14:paraId="08E72123" w14:textId="77777777" w:rsidR="003B3DAC" w:rsidRDefault="003B3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B8E4" w14:textId="77777777" w:rsidR="003B3DAC" w:rsidRDefault="003B3DAC">
      <w:pPr>
        <w:spacing w:line="240" w:lineRule="auto"/>
      </w:pPr>
      <w:r>
        <w:separator/>
      </w:r>
    </w:p>
  </w:footnote>
  <w:footnote w:type="continuationSeparator" w:id="0">
    <w:p w14:paraId="283B5788" w14:textId="77777777" w:rsidR="003B3DAC" w:rsidRDefault="003B3D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AC7"/>
    <w:multiLevelType w:val="hybridMultilevel"/>
    <w:tmpl w:val="06DC8874"/>
    <w:lvl w:ilvl="0" w:tplc="2FB250AC">
      <w:start w:val="1"/>
      <w:numFmt w:val="decimal"/>
      <w:lvlText w:val="%1."/>
      <w:lvlJc w:val="left"/>
      <w:pPr>
        <w:tabs>
          <w:tab w:val="num" w:pos="720"/>
        </w:tabs>
        <w:ind w:left="720" w:hanging="360"/>
      </w:pPr>
    </w:lvl>
    <w:lvl w:ilvl="1" w:tplc="2926ECA4">
      <w:start w:val="1"/>
      <w:numFmt w:val="decimal"/>
      <w:lvlText w:val="%2."/>
      <w:lvlJc w:val="left"/>
      <w:pPr>
        <w:tabs>
          <w:tab w:val="num" w:pos="1440"/>
        </w:tabs>
        <w:ind w:left="1440" w:hanging="360"/>
      </w:pPr>
    </w:lvl>
    <w:lvl w:ilvl="2" w:tplc="183614F4">
      <w:start w:val="1"/>
      <w:numFmt w:val="decimal"/>
      <w:lvlText w:val="%3."/>
      <w:lvlJc w:val="left"/>
      <w:pPr>
        <w:tabs>
          <w:tab w:val="num" w:pos="2160"/>
        </w:tabs>
        <w:ind w:left="2160" w:hanging="360"/>
      </w:pPr>
    </w:lvl>
    <w:lvl w:ilvl="3" w:tplc="3146AB1E">
      <w:start w:val="1"/>
      <w:numFmt w:val="decimal"/>
      <w:lvlText w:val="%4."/>
      <w:lvlJc w:val="left"/>
      <w:pPr>
        <w:tabs>
          <w:tab w:val="num" w:pos="2880"/>
        </w:tabs>
        <w:ind w:left="2880" w:hanging="360"/>
      </w:pPr>
    </w:lvl>
    <w:lvl w:ilvl="4" w:tplc="2DD475FE">
      <w:start w:val="1"/>
      <w:numFmt w:val="decimal"/>
      <w:lvlText w:val="%5."/>
      <w:lvlJc w:val="left"/>
      <w:pPr>
        <w:tabs>
          <w:tab w:val="num" w:pos="3600"/>
        </w:tabs>
        <w:ind w:left="3600" w:hanging="360"/>
      </w:pPr>
    </w:lvl>
    <w:lvl w:ilvl="5" w:tplc="25DCCAE0">
      <w:start w:val="1"/>
      <w:numFmt w:val="decimal"/>
      <w:lvlText w:val="%6."/>
      <w:lvlJc w:val="left"/>
      <w:pPr>
        <w:tabs>
          <w:tab w:val="num" w:pos="4320"/>
        </w:tabs>
        <w:ind w:left="4320" w:hanging="360"/>
      </w:pPr>
    </w:lvl>
    <w:lvl w:ilvl="6" w:tplc="7B1AF20A">
      <w:start w:val="1"/>
      <w:numFmt w:val="decimal"/>
      <w:lvlText w:val="%7."/>
      <w:lvlJc w:val="left"/>
      <w:pPr>
        <w:tabs>
          <w:tab w:val="num" w:pos="5040"/>
        </w:tabs>
        <w:ind w:left="5040" w:hanging="360"/>
      </w:pPr>
    </w:lvl>
    <w:lvl w:ilvl="7" w:tplc="3184122C">
      <w:start w:val="1"/>
      <w:numFmt w:val="decimal"/>
      <w:lvlText w:val="%8."/>
      <w:lvlJc w:val="left"/>
      <w:pPr>
        <w:tabs>
          <w:tab w:val="num" w:pos="5760"/>
        </w:tabs>
        <w:ind w:left="5760" w:hanging="360"/>
      </w:pPr>
    </w:lvl>
    <w:lvl w:ilvl="8" w:tplc="A9DCE2A4">
      <w:start w:val="1"/>
      <w:numFmt w:val="decimal"/>
      <w:lvlText w:val="%9."/>
      <w:lvlJc w:val="left"/>
      <w:pPr>
        <w:tabs>
          <w:tab w:val="num" w:pos="6480"/>
        </w:tabs>
        <w:ind w:left="6480" w:hanging="360"/>
      </w:pPr>
    </w:lvl>
  </w:abstractNum>
  <w:abstractNum w:abstractNumId="1" w15:restartNumberingAfterBreak="0">
    <w:nsid w:val="0D356048"/>
    <w:multiLevelType w:val="hybridMultilevel"/>
    <w:tmpl w:val="0B9847BE"/>
    <w:lvl w:ilvl="0" w:tplc="D6D67A54">
      <w:start w:val="1"/>
      <w:numFmt w:val="bullet"/>
      <w:lvlText w:val=""/>
      <w:lvlJc w:val="left"/>
      <w:pPr>
        <w:tabs>
          <w:tab w:val="num" w:pos="720"/>
        </w:tabs>
        <w:ind w:left="720" w:hanging="360"/>
      </w:pPr>
      <w:rPr>
        <w:rFonts w:ascii="Symbol" w:hAnsi="Symbol" w:hint="default"/>
        <w:sz w:val="20"/>
      </w:rPr>
    </w:lvl>
    <w:lvl w:ilvl="1" w:tplc="69E02C26">
      <w:start w:val="1"/>
      <w:numFmt w:val="bullet"/>
      <w:lvlText w:val="o"/>
      <w:lvlJc w:val="left"/>
      <w:pPr>
        <w:tabs>
          <w:tab w:val="num" w:pos="1440"/>
        </w:tabs>
        <w:ind w:left="1440" w:hanging="360"/>
      </w:pPr>
      <w:rPr>
        <w:rFonts w:ascii="Courier New" w:hAnsi="Courier New" w:hint="default"/>
        <w:sz w:val="20"/>
      </w:rPr>
    </w:lvl>
    <w:lvl w:ilvl="2" w:tplc="17206DE4">
      <w:start w:val="1"/>
      <w:numFmt w:val="bullet"/>
      <w:lvlText w:val=""/>
      <w:lvlJc w:val="left"/>
      <w:pPr>
        <w:tabs>
          <w:tab w:val="num" w:pos="2160"/>
        </w:tabs>
        <w:ind w:left="2160" w:hanging="360"/>
      </w:pPr>
      <w:rPr>
        <w:rFonts w:ascii="Wingdings" w:hAnsi="Wingdings" w:hint="default"/>
        <w:sz w:val="20"/>
      </w:rPr>
    </w:lvl>
    <w:lvl w:ilvl="3" w:tplc="619AB872">
      <w:start w:val="1"/>
      <w:numFmt w:val="bullet"/>
      <w:lvlText w:val=""/>
      <w:lvlJc w:val="left"/>
      <w:pPr>
        <w:tabs>
          <w:tab w:val="num" w:pos="2880"/>
        </w:tabs>
        <w:ind w:left="2880" w:hanging="360"/>
      </w:pPr>
      <w:rPr>
        <w:rFonts w:ascii="Wingdings" w:hAnsi="Wingdings" w:hint="default"/>
        <w:sz w:val="20"/>
      </w:rPr>
    </w:lvl>
    <w:lvl w:ilvl="4" w:tplc="73969B82">
      <w:start w:val="1"/>
      <w:numFmt w:val="bullet"/>
      <w:lvlText w:val=""/>
      <w:lvlJc w:val="left"/>
      <w:pPr>
        <w:tabs>
          <w:tab w:val="num" w:pos="3600"/>
        </w:tabs>
        <w:ind w:left="3600" w:hanging="360"/>
      </w:pPr>
      <w:rPr>
        <w:rFonts w:ascii="Wingdings" w:hAnsi="Wingdings" w:hint="default"/>
        <w:sz w:val="20"/>
      </w:rPr>
    </w:lvl>
    <w:lvl w:ilvl="5" w:tplc="6646FE70">
      <w:start w:val="1"/>
      <w:numFmt w:val="bullet"/>
      <w:lvlText w:val=""/>
      <w:lvlJc w:val="left"/>
      <w:pPr>
        <w:tabs>
          <w:tab w:val="num" w:pos="4320"/>
        </w:tabs>
        <w:ind w:left="4320" w:hanging="360"/>
      </w:pPr>
      <w:rPr>
        <w:rFonts w:ascii="Wingdings" w:hAnsi="Wingdings" w:hint="default"/>
        <w:sz w:val="20"/>
      </w:rPr>
    </w:lvl>
    <w:lvl w:ilvl="6" w:tplc="C97C3B08">
      <w:start w:val="1"/>
      <w:numFmt w:val="bullet"/>
      <w:lvlText w:val=""/>
      <w:lvlJc w:val="left"/>
      <w:pPr>
        <w:tabs>
          <w:tab w:val="num" w:pos="5040"/>
        </w:tabs>
        <w:ind w:left="5040" w:hanging="360"/>
      </w:pPr>
      <w:rPr>
        <w:rFonts w:ascii="Wingdings" w:hAnsi="Wingdings" w:hint="default"/>
        <w:sz w:val="20"/>
      </w:rPr>
    </w:lvl>
    <w:lvl w:ilvl="7" w:tplc="1F3823F2">
      <w:start w:val="1"/>
      <w:numFmt w:val="bullet"/>
      <w:lvlText w:val=""/>
      <w:lvlJc w:val="left"/>
      <w:pPr>
        <w:tabs>
          <w:tab w:val="num" w:pos="5760"/>
        </w:tabs>
        <w:ind w:left="5760" w:hanging="360"/>
      </w:pPr>
      <w:rPr>
        <w:rFonts w:ascii="Wingdings" w:hAnsi="Wingdings" w:hint="default"/>
        <w:sz w:val="20"/>
      </w:rPr>
    </w:lvl>
    <w:lvl w:ilvl="8" w:tplc="53E4AA2E">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34115"/>
    <w:multiLevelType w:val="hybridMultilevel"/>
    <w:tmpl w:val="E5266CDA"/>
    <w:lvl w:ilvl="0" w:tplc="6A0CC320">
      <w:start w:val="1"/>
      <w:numFmt w:val="bullet"/>
      <w:lvlText w:val=""/>
      <w:lvlJc w:val="left"/>
      <w:pPr>
        <w:ind w:left="718" w:hanging="360"/>
      </w:pPr>
      <w:rPr>
        <w:rFonts w:ascii="Symbol" w:hAnsi="Symbol" w:hint="default"/>
      </w:rPr>
    </w:lvl>
    <w:lvl w:ilvl="1" w:tplc="3A8C95B8">
      <w:start w:val="1"/>
      <w:numFmt w:val="bullet"/>
      <w:lvlText w:val="o"/>
      <w:lvlJc w:val="left"/>
      <w:pPr>
        <w:ind w:left="1438" w:hanging="360"/>
      </w:pPr>
      <w:rPr>
        <w:rFonts w:ascii="Courier New" w:hAnsi="Courier New" w:cs="Courier New" w:hint="default"/>
      </w:rPr>
    </w:lvl>
    <w:lvl w:ilvl="2" w:tplc="61E88988">
      <w:start w:val="1"/>
      <w:numFmt w:val="bullet"/>
      <w:lvlText w:val=""/>
      <w:lvlJc w:val="left"/>
      <w:pPr>
        <w:ind w:left="2158" w:hanging="360"/>
      </w:pPr>
      <w:rPr>
        <w:rFonts w:ascii="Wingdings" w:hAnsi="Wingdings" w:hint="default"/>
      </w:rPr>
    </w:lvl>
    <w:lvl w:ilvl="3" w:tplc="9E3CCD2E">
      <w:start w:val="1"/>
      <w:numFmt w:val="bullet"/>
      <w:lvlText w:val=""/>
      <w:lvlJc w:val="left"/>
      <w:pPr>
        <w:ind w:left="2878" w:hanging="360"/>
      </w:pPr>
      <w:rPr>
        <w:rFonts w:ascii="Symbol" w:hAnsi="Symbol" w:hint="default"/>
      </w:rPr>
    </w:lvl>
    <w:lvl w:ilvl="4" w:tplc="ECD8B46E">
      <w:start w:val="1"/>
      <w:numFmt w:val="bullet"/>
      <w:lvlText w:val="o"/>
      <w:lvlJc w:val="left"/>
      <w:pPr>
        <w:ind w:left="3598" w:hanging="360"/>
      </w:pPr>
      <w:rPr>
        <w:rFonts w:ascii="Courier New" w:hAnsi="Courier New" w:cs="Courier New" w:hint="default"/>
      </w:rPr>
    </w:lvl>
    <w:lvl w:ilvl="5" w:tplc="701C54E2">
      <w:start w:val="1"/>
      <w:numFmt w:val="bullet"/>
      <w:lvlText w:val=""/>
      <w:lvlJc w:val="left"/>
      <w:pPr>
        <w:ind w:left="4318" w:hanging="360"/>
      </w:pPr>
      <w:rPr>
        <w:rFonts w:ascii="Wingdings" w:hAnsi="Wingdings" w:hint="default"/>
      </w:rPr>
    </w:lvl>
    <w:lvl w:ilvl="6" w:tplc="B8FC2FE8">
      <w:start w:val="1"/>
      <w:numFmt w:val="bullet"/>
      <w:lvlText w:val=""/>
      <w:lvlJc w:val="left"/>
      <w:pPr>
        <w:ind w:left="5038" w:hanging="360"/>
      </w:pPr>
      <w:rPr>
        <w:rFonts w:ascii="Symbol" w:hAnsi="Symbol" w:hint="default"/>
      </w:rPr>
    </w:lvl>
    <w:lvl w:ilvl="7" w:tplc="577E0DF4">
      <w:start w:val="1"/>
      <w:numFmt w:val="bullet"/>
      <w:lvlText w:val="o"/>
      <w:lvlJc w:val="left"/>
      <w:pPr>
        <w:ind w:left="5758" w:hanging="360"/>
      </w:pPr>
      <w:rPr>
        <w:rFonts w:ascii="Courier New" w:hAnsi="Courier New" w:cs="Courier New" w:hint="default"/>
      </w:rPr>
    </w:lvl>
    <w:lvl w:ilvl="8" w:tplc="94A4BCCE">
      <w:start w:val="1"/>
      <w:numFmt w:val="bullet"/>
      <w:lvlText w:val=""/>
      <w:lvlJc w:val="left"/>
      <w:pPr>
        <w:ind w:left="6478" w:hanging="360"/>
      </w:pPr>
      <w:rPr>
        <w:rFonts w:ascii="Wingdings" w:hAnsi="Wingdings" w:hint="default"/>
      </w:rPr>
    </w:lvl>
  </w:abstractNum>
  <w:abstractNum w:abstractNumId="3" w15:restartNumberingAfterBreak="0">
    <w:nsid w:val="2CB5555A"/>
    <w:multiLevelType w:val="hybridMultilevel"/>
    <w:tmpl w:val="2848B60C"/>
    <w:lvl w:ilvl="0" w:tplc="8464511C">
      <w:start w:val="1"/>
      <w:numFmt w:val="bullet"/>
      <w:lvlText w:val=""/>
      <w:lvlJc w:val="left"/>
      <w:pPr>
        <w:ind w:left="720" w:hanging="360"/>
      </w:pPr>
      <w:rPr>
        <w:rFonts w:ascii="Symbol" w:hAnsi="Symbol" w:hint="default"/>
      </w:rPr>
    </w:lvl>
    <w:lvl w:ilvl="1" w:tplc="EDF2DB8A">
      <w:start w:val="1"/>
      <w:numFmt w:val="bullet"/>
      <w:lvlText w:val="o"/>
      <w:lvlJc w:val="left"/>
      <w:pPr>
        <w:ind w:left="1440" w:hanging="360"/>
      </w:pPr>
      <w:rPr>
        <w:rFonts w:ascii="Courier New" w:hAnsi="Courier New" w:cs="Courier New" w:hint="default"/>
      </w:rPr>
    </w:lvl>
    <w:lvl w:ilvl="2" w:tplc="B9489E92">
      <w:start w:val="1"/>
      <w:numFmt w:val="bullet"/>
      <w:lvlText w:val=""/>
      <w:lvlJc w:val="left"/>
      <w:pPr>
        <w:ind w:left="2160" w:hanging="360"/>
      </w:pPr>
      <w:rPr>
        <w:rFonts w:ascii="Wingdings" w:hAnsi="Wingdings" w:hint="default"/>
      </w:rPr>
    </w:lvl>
    <w:lvl w:ilvl="3" w:tplc="DABAD4E0">
      <w:start w:val="1"/>
      <w:numFmt w:val="bullet"/>
      <w:lvlText w:val=""/>
      <w:lvlJc w:val="left"/>
      <w:pPr>
        <w:ind w:left="2880" w:hanging="360"/>
      </w:pPr>
      <w:rPr>
        <w:rFonts w:ascii="Symbol" w:hAnsi="Symbol" w:hint="default"/>
      </w:rPr>
    </w:lvl>
    <w:lvl w:ilvl="4" w:tplc="20E67804">
      <w:start w:val="1"/>
      <w:numFmt w:val="bullet"/>
      <w:lvlText w:val="o"/>
      <w:lvlJc w:val="left"/>
      <w:pPr>
        <w:ind w:left="3600" w:hanging="360"/>
      </w:pPr>
      <w:rPr>
        <w:rFonts w:ascii="Courier New" w:hAnsi="Courier New" w:cs="Courier New" w:hint="default"/>
      </w:rPr>
    </w:lvl>
    <w:lvl w:ilvl="5" w:tplc="97AAC8EA">
      <w:start w:val="1"/>
      <w:numFmt w:val="bullet"/>
      <w:lvlText w:val=""/>
      <w:lvlJc w:val="left"/>
      <w:pPr>
        <w:ind w:left="4320" w:hanging="360"/>
      </w:pPr>
      <w:rPr>
        <w:rFonts w:ascii="Wingdings" w:hAnsi="Wingdings" w:hint="default"/>
      </w:rPr>
    </w:lvl>
    <w:lvl w:ilvl="6" w:tplc="51E428D4">
      <w:start w:val="1"/>
      <w:numFmt w:val="bullet"/>
      <w:lvlText w:val=""/>
      <w:lvlJc w:val="left"/>
      <w:pPr>
        <w:ind w:left="5040" w:hanging="360"/>
      </w:pPr>
      <w:rPr>
        <w:rFonts w:ascii="Symbol" w:hAnsi="Symbol" w:hint="default"/>
      </w:rPr>
    </w:lvl>
    <w:lvl w:ilvl="7" w:tplc="AFDCFC88">
      <w:start w:val="1"/>
      <w:numFmt w:val="bullet"/>
      <w:lvlText w:val="o"/>
      <w:lvlJc w:val="left"/>
      <w:pPr>
        <w:ind w:left="5760" w:hanging="360"/>
      </w:pPr>
      <w:rPr>
        <w:rFonts w:ascii="Courier New" w:hAnsi="Courier New" w:cs="Courier New" w:hint="default"/>
      </w:rPr>
    </w:lvl>
    <w:lvl w:ilvl="8" w:tplc="A9ACD984">
      <w:start w:val="1"/>
      <w:numFmt w:val="bullet"/>
      <w:lvlText w:val=""/>
      <w:lvlJc w:val="left"/>
      <w:pPr>
        <w:ind w:left="6480" w:hanging="360"/>
      </w:pPr>
      <w:rPr>
        <w:rFonts w:ascii="Wingdings" w:hAnsi="Wingdings" w:hint="default"/>
      </w:rPr>
    </w:lvl>
  </w:abstractNum>
  <w:abstractNum w:abstractNumId="4" w15:restartNumberingAfterBreak="0">
    <w:nsid w:val="4DD2314C"/>
    <w:multiLevelType w:val="hybridMultilevel"/>
    <w:tmpl w:val="D6529854"/>
    <w:lvl w:ilvl="0" w:tplc="49D497D4">
      <w:start w:val="1"/>
      <w:numFmt w:val="decimal"/>
      <w:lvlText w:val="%1."/>
      <w:lvlJc w:val="left"/>
      <w:pPr>
        <w:tabs>
          <w:tab w:val="num" w:pos="720"/>
        </w:tabs>
        <w:ind w:left="720" w:hanging="360"/>
      </w:pPr>
    </w:lvl>
    <w:lvl w:ilvl="1" w:tplc="21D42920">
      <w:start w:val="1"/>
      <w:numFmt w:val="decimal"/>
      <w:lvlText w:val="%2."/>
      <w:lvlJc w:val="left"/>
      <w:pPr>
        <w:tabs>
          <w:tab w:val="num" w:pos="1440"/>
        </w:tabs>
        <w:ind w:left="1440" w:hanging="360"/>
      </w:pPr>
    </w:lvl>
    <w:lvl w:ilvl="2" w:tplc="3E2A2262">
      <w:start w:val="1"/>
      <w:numFmt w:val="decimal"/>
      <w:lvlText w:val="%3."/>
      <w:lvlJc w:val="left"/>
      <w:pPr>
        <w:tabs>
          <w:tab w:val="num" w:pos="2160"/>
        </w:tabs>
        <w:ind w:left="2160" w:hanging="360"/>
      </w:pPr>
    </w:lvl>
    <w:lvl w:ilvl="3" w:tplc="72BE5C02">
      <w:start w:val="1"/>
      <w:numFmt w:val="decimal"/>
      <w:lvlText w:val="%4."/>
      <w:lvlJc w:val="left"/>
      <w:pPr>
        <w:tabs>
          <w:tab w:val="num" w:pos="2880"/>
        </w:tabs>
        <w:ind w:left="2880" w:hanging="360"/>
      </w:pPr>
    </w:lvl>
    <w:lvl w:ilvl="4" w:tplc="363C2904">
      <w:start w:val="1"/>
      <w:numFmt w:val="decimal"/>
      <w:lvlText w:val="%5."/>
      <w:lvlJc w:val="left"/>
      <w:pPr>
        <w:tabs>
          <w:tab w:val="num" w:pos="3600"/>
        </w:tabs>
        <w:ind w:left="3600" w:hanging="360"/>
      </w:pPr>
    </w:lvl>
    <w:lvl w:ilvl="5" w:tplc="DF3213B2">
      <w:start w:val="1"/>
      <w:numFmt w:val="decimal"/>
      <w:lvlText w:val="%6."/>
      <w:lvlJc w:val="left"/>
      <w:pPr>
        <w:tabs>
          <w:tab w:val="num" w:pos="4320"/>
        </w:tabs>
        <w:ind w:left="4320" w:hanging="360"/>
      </w:pPr>
    </w:lvl>
    <w:lvl w:ilvl="6" w:tplc="E0DC11CC">
      <w:start w:val="1"/>
      <w:numFmt w:val="decimal"/>
      <w:lvlText w:val="%7."/>
      <w:lvlJc w:val="left"/>
      <w:pPr>
        <w:tabs>
          <w:tab w:val="num" w:pos="5040"/>
        </w:tabs>
        <w:ind w:left="5040" w:hanging="360"/>
      </w:pPr>
    </w:lvl>
    <w:lvl w:ilvl="7" w:tplc="23BA0C46">
      <w:start w:val="1"/>
      <w:numFmt w:val="decimal"/>
      <w:lvlText w:val="%8."/>
      <w:lvlJc w:val="left"/>
      <w:pPr>
        <w:tabs>
          <w:tab w:val="num" w:pos="5760"/>
        </w:tabs>
        <w:ind w:left="5760" w:hanging="360"/>
      </w:pPr>
    </w:lvl>
    <w:lvl w:ilvl="8" w:tplc="17AA1C46">
      <w:start w:val="1"/>
      <w:numFmt w:val="decimal"/>
      <w:lvlText w:val="%9."/>
      <w:lvlJc w:val="left"/>
      <w:pPr>
        <w:tabs>
          <w:tab w:val="num" w:pos="6480"/>
        </w:tabs>
        <w:ind w:left="6480" w:hanging="360"/>
      </w:pPr>
    </w:lvl>
  </w:abstractNum>
  <w:abstractNum w:abstractNumId="5" w15:restartNumberingAfterBreak="0">
    <w:nsid w:val="71DA1935"/>
    <w:multiLevelType w:val="hybridMultilevel"/>
    <w:tmpl w:val="963E441A"/>
    <w:lvl w:ilvl="0" w:tplc="F7701E9A">
      <w:start w:val="1"/>
      <w:numFmt w:val="bullet"/>
      <w:lvlText w:val=""/>
      <w:lvlJc w:val="left"/>
      <w:pPr>
        <w:ind w:left="718" w:hanging="360"/>
      </w:pPr>
      <w:rPr>
        <w:rFonts w:ascii="Symbol" w:hAnsi="Symbol" w:hint="default"/>
      </w:rPr>
    </w:lvl>
    <w:lvl w:ilvl="1" w:tplc="4FB8DE50">
      <w:start w:val="1"/>
      <w:numFmt w:val="bullet"/>
      <w:lvlText w:val="o"/>
      <w:lvlJc w:val="left"/>
      <w:pPr>
        <w:ind w:left="1438" w:hanging="360"/>
      </w:pPr>
      <w:rPr>
        <w:rFonts w:ascii="Courier New" w:hAnsi="Courier New" w:cs="Courier New" w:hint="default"/>
      </w:rPr>
    </w:lvl>
    <w:lvl w:ilvl="2" w:tplc="5CBABCD6">
      <w:start w:val="1"/>
      <w:numFmt w:val="bullet"/>
      <w:lvlText w:val=""/>
      <w:lvlJc w:val="left"/>
      <w:pPr>
        <w:ind w:left="2158" w:hanging="360"/>
      </w:pPr>
      <w:rPr>
        <w:rFonts w:ascii="Wingdings" w:hAnsi="Wingdings" w:hint="default"/>
      </w:rPr>
    </w:lvl>
    <w:lvl w:ilvl="3" w:tplc="CEFE6E70">
      <w:start w:val="1"/>
      <w:numFmt w:val="bullet"/>
      <w:lvlText w:val=""/>
      <w:lvlJc w:val="left"/>
      <w:pPr>
        <w:ind w:left="2878" w:hanging="360"/>
      </w:pPr>
      <w:rPr>
        <w:rFonts w:ascii="Symbol" w:hAnsi="Symbol" w:hint="default"/>
      </w:rPr>
    </w:lvl>
    <w:lvl w:ilvl="4" w:tplc="25381860">
      <w:start w:val="1"/>
      <w:numFmt w:val="bullet"/>
      <w:lvlText w:val="o"/>
      <w:lvlJc w:val="left"/>
      <w:pPr>
        <w:ind w:left="3598" w:hanging="360"/>
      </w:pPr>
      <w:rPr>
        <w:rFonts w:ascii="Courier New" w:hAnsi="Courier New" w:cs="Courier New" w:hint="default"/>
      </w:rPr>
    </w:lvl>
    <w:lvl w:ilvl="5" w:tplc="9DD6CC78">
      <w:start w:val="1"/>
      <w:numFmt w:val="bullet"/>
      <w:lvlText w:val=""/>
      <w:lvlJc w:val="left"/>
      <w:pPr>
        <w:ind w:left="4318" w:hanging="360"/>
      </w:pPr>
      <w:rPr>
        <w:rFonts w:ascii="Wingdings" w:hAnsi="Wingdings" w:hint="default"/>
      </w:rPr>
    </w:lvl>
    <w:lvl w:ilvl="6" w:tplc="B666F21E">
      <w:start w:val="1"/>
      <w:numFmt w:val="bullet"/>
      <w:lvlText w:val=""/>
      <w:lvlJc w:val="left"/>
      <w:pPr>
        <w:ind w:left="5038" w:hanging="360"/>
      </w:pPr>
      <w:rPr>
        <w:rFonts w:ascii="Symbol" w:hAnsi="Symbol" w:hint="default"/>
      </w:rPr>
    </w:lvl>
    <w:lvl w:ilvl="7" w:tplc="14F09876">
      <w:start w:val="1"/>
      <w:numFmt w:val="bullet"/>
      <w:lvlText w:val="o"/>
      <w:lvlJc w:val="left"/>
      <w:pPr>
        <w:ind w:left="5758" w:hanging="360"/>
      </w:pPr>
      <w:rPr>
        <w:rFonts w:ascii="Courier New" w:hAnsi="Courier New" w:cs="Courier New" w:hint="default"/>
      </w:rPr>
    </w:lvl>
    <w:lvl w:ilvl="8" w:tplc="8E9A4CAE">
      <w:start w:val="1"/>
      <w:numFmt w:val="bullet"/>
      <w:lvlText w:val=""/>
      <w:lvlJc w:val="left"/>
      <w:pPr>
        <w:ind w:left="647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365"/>
    <w:rsid w:val="000272F7"/>
    <w:rsid w:val="003B3DAC"/>
    <w:rsid w:val="0044139C"/>
    <w:rsid w:val="00500040"/>
    <w:rsid w:val="006979AD"/>
    <w:rsid w:val="00752010"/>
    <w:rsid w:val="007F69F5"/>
    <w:rsid w:val="009578E3"/>
    <w:rsid w:val="009A4365"/>
    <w:rsid w:val="00A773CB"/>
    <w:rsid w:val="00B64F2C"/>
    <w:rsid w:val="00BB184A"/>
    <w:rsid w:val="00C029A9"/>
    <w:rsid w:val="00CC2F79"/>
    <w:rsid w:val="00DE7A28"/>
    <w:rsid w:val="00EE40B2"/>
    <w:rsid w:val="00F93FF4"/>
    <w:rsid w:val="00FC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865C"/>
  <w15:docId w15:val="{27E49591-1E90-4A90-8753-8A7C426F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f6">
    <w:name w:val="Normal (Web)"/>
    <w:basedOn w:val="a"/>
    <w:pPr>
      <w:spacing w:before="30" w:after="30"/>
    </w:pPr>
  </w:style>
  <w:style w:type="paragraph" w:styleId="af7">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8">
    <w:name w:val="......."/>
    <w:basedOn w:val="a"/>
    <w:next w:val="a"/>
  </w:style>
  <w:style w:type="paragraph" w:customStyle="1" w:styleId="13">
    <w:name w:val="Знак1"/>
    <w:basedOn w:val="a"/>
    <w:rPr>
      <w:rFonts w:ascii="Verdana" w:hAnsi="Verdana" w:cs="Verdana"/>
      <w:sz w:val="20"/>
      <w:szCs w:val="20"/>
      <w:lang w:val="en-US" w:eastAsia="en-US"/>
    </w:rPr>
  </w:style>
  <w:style w:type="table" w:styleId="af9">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1" w:lineRule="atLeast"/>
      <w:ind w:left="-1" w:hanging="1"/>
      <w:outlineLvl w:val="0"/>
    </w:pPr>
    <w:rPr>
      <w:color w:val="000000"/>
      <w:position w:val="-1"/>
      <w:sz w:val="24"/>
      <w:szCs w:val="24"/>
    </w:rPr>
  </w:style>
  <w:style w:type="paragraph" w:styleId="afa">
    <w:name w:val="Balloon Text"/>
    <w:basedOn w:val="a"/>
    <w:rPr>
      <w:rFonts w:ascii="Tahoma" w:hAnsi="Tahoma" w:cs="Tahoma"/>
      <w:sz w:val="16"/>
      <w:szCs w:val="16"/>
    </w:rPr>
  </w:style>
  <w:style w:type="character" w:styleId="afb">
    <w:name w:val="Strong"/>
    <w:rPr>
      <w:b/>
      <w:bCs/>
      <w:position w:val="-1"/>
      <w:vertAlign w:val="baseline"/>
      <w:cs w:val="0"/>
    </w:rPr>
  </w:style>
  <w:style w:type="paragraph" w:styleId="afc">
    <w:name w:val="No Spacing"/>
    <w:uiPriority w:val="1"/>
    <w:qFormat/>
    <w:pPr>
      <w:spacing w:line="1" w:lineRule="atLeast"/>
      <w:ind w:left="-1" w:hanging="1"/>
      <w:outlineLvl w:val="0"/>
    </w:pPr>
    <w:rPr>
      <w:position w:val="-1"/>
      <w:sz w:val="24"/>
      <w:szCs w:val="24"/>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position w:val="-1"/>
    </w:rPr>
  </w:style>
  <w:style w:type="character" w:styleId="aff">
    <w:name w:val="annotation reference"/>
    <w:basedOn w:val="a0"/>
    <w:uiPriority w:val="99"/>
    <w:semiHidden/>
    <w:unhideWhenUsed/>
    <w:rPr>
      <w:sz w:val="16"/>
      <w:szCs w:val="16"/>
    </w:rPr>
  </w:style>
  <w:style w:type="character" w:styleId="aff0">
    <w:name w:val="Hyperlink"/>
    <w:basedOn w:val="a0"/>
    <w:uiPriority w:val="99"/>
    <w:unhideWhenUsed/>
    <w:rPr>
      <w:color w:val="0000FF" w:themeColor="hyperlink"/>
      <w:u w:val="single"/>
    </w:rPr>
  </w:style>
  <w:style w:type="paragraph" w:customStyle="1" w:styleId="ddae61ae25fc84b0text">
    <w:name w:val="ddae61ae25fc84b0text"/>
    <w:basedOn w:val="a"/>
    <w:pPr>
      <w:spacing w:before="100" w:beforeAutospacing="1" w:after="100" w:afterAutospacing="1" w:line="240" w:lineRule="auto"/>
      <w:ind w:left="0" w:firstLine="0"/>
      <w:outlineLvl w:val="9"/>
    </w:pPr>
    <w:rPr>
      <w:position w:val="0"/>
    </w:rPr>
  </w:style>
  <w:style w:type="paragraph" w:styleId="aff1">
    <w:name w:val="Body Text"/>
    <w:basedOn w:val="a"/>
    <w:link w:val="aff2"/>
    <w:uiPriority w:val="1"/>
    <w:qFormat/>
    <w:pPr>
      <w:widowControl w:val="0"/>
      <w:spacing w:line="240" w:lineRule="auto"/>
      <w:ind w:left="113" w:firstLine="426"/>
      <w:jc w:val="both"/>
      <w:outlineLvl w:val="9"/>
    </w:pPr>
    <w:rPr>
      <w:position w:val="0"/>
      <w:sz w:val="16"/>
      <w:szCs w:val="16"/>
      <w:lang w:eastAsia="en-US"/>
    </w:rPr>
  </w:style>
  <w:style w:type="character" w:customStyle="1" w:styleId="aff2">
    <w:name w:val="Основной текст Знак"/>
    <w:basedOn w:val="a0"/>
    <w:link w:val="aff1"/>
    <w:uiPriority w:val="1"/>
    <w:rPr>
      <w:sz w:val="16"/>
      <w:szCs w:val="16"/>
      <w:lang w:eastAsia="en-US"/>
    </w:rPr>
  </w:style>
  <w:style w:type="character" w:customStyle="1" w:styleId="14">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een-uk.ru/ap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green-uk.ru/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ZH6/FWr6X93Lpkel74nTJFH2QFw==">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</go:docsCustomData>
</go:gDocsCustomXmlDataStorage>
</file>

<file path=customXml/itemProps1.xml><?xml version="1.0" encoding="utf-8"?>
<ds:datastoreItem xmlns:ds="http://schemas.openxmlformats.org/officeDocument/2006/customXml" ds:itemID="{95F99BDA-2C5A-4813-BC18-C69C0D4199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2720</Words>
  <Characters>15506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14</cp:revision>
  <dcterms:created xsi:type="dcterms:W3CDTF">2024-06-17T10:38:00Z</dcterms:created>
  <dcterms:modified xsi:type="dcterms:W3CDTF">2026-03-20T11:43:00Z</dcterms:modified>
</cp:coreProperties>
</file>